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0FB" w:rsidRDefault="0092754D">
      <w:bookmarkStart w:id="0" w:name="_GoBack"/>
      <w:bookmarkEnd w:id="0"/>
      <w:r>
        <w:rPr>
          <w:noProof/>
          <w:lang w:val="en-IN" w:eastAsia="en-IN"/>
        </w:rPr>
        <w:drawing>
          <wp:inline distT="0" distB="0" distL="0" distR="0">
            <wp:extent cx="1260000" cy="15094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40408" name="Susheel-Photo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50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FB" w:rsidRDefault="0092754D">
      <w:r>
        <w:rPr>
          <w:b/>
          <w:color w:val="003366"/>
          <w:sz w:val="36"/>
        </w:rPr>
        <w:t>Susheel Kumar Jaiswal</w:t>
      </w:r>
    </w:p>
    <w:p w:rsidR="007B60FB" w:rsidRDefault="0092754D">
      <w:r>
        <w:rPr>
          <w:i/>
          <w:color w:val="646464"/>
        </w:rPr>
        <w:t>Project Senior Analyst – AML/KYC | Compliance | Risk Assessment</w:t>
      </w:r>
    </w:p>
    <w:p w:rsidR="007B60FB" w:rsidRDefault="0092754D">
      <w:r>
        <w:rPr>
          <w:sz w:val="20"/>
        </w:rPr>
        <w:t>📍</w:t>
      </w:r>
      <w:r>
        <w:rPr>
          <w:sz w:val="20"/>
        </w:rPr>
        <w:t xml:space="preserve"> New Delhi, Delhi 110070</w:t>
      </w:r>
      <w:r>
        <w:rPr>
          <w:sz w:val="20"/>
        </w:rPr>
        <w:br/>
      </w:r>
      <w:r>
        <w:rPr>
          <w:sz w:val="20"/>
        </w:rPr>
        <w:t>📞</w:t>
      </w:r>
      <w:r>
        <w:rPr>
          <w:sz w:val="20"/>
        </w:rPr>
        <w:t xml:space="preserve"> +91 7982239489</w:t>
      </w:r>
      <w:r>
        <w:rPr>
          <w:sz w:val="20"/>
        </w:rPr>
        <w:br/>
        <w:t>✉ susheelj34@gmail.com</w:t>
      </w:r>
      <w:r>
        <w:rPr>
          <w:sz w:val="20"/>
        </w:rPr>
        <w:br/>
      </w:r>
      <w:r>
        <w:rPr>
          <w:sz w:val="20"/>
        </w:rPr>
        <w:t>🔗</w:t>
      </w:r>
      <w:r>
        <w:rPr>
          <w:sz w:val="20"/>
        </w:rPr>
        <w:t xml:space="preserve"> https://bold.pro/my/susheel-kumarjaiswal-250620090007/232r</w:t>
      </w:r>
    </w:p>
    <w:p w:rsidR="007B60FB" w:rsidRDefault="0092754D">
      <w:r>
        <w:rPr>
          <w:b/>
          <w:color w:val="003366"/>
          <w:sz w:val="24"/>
        </w:rPr>
        <w:t>PROFESSIONAL SUMMARY</w:t>
      </w:r>
    </w:p>
    <w:p w:rsidR="007B60FB" w:rsidRDefault="0092754D">
      <w:r>
        <w:t xml:space="preserve">Experienced </w:t>
      </w:r>
      <w:r>
        <w:t>professional with nearly 9 years in AML/KYC, compliance, and risk assessment at EY and Genpact. Expert in transaction monitoring, sanctions screening, due diligence, and forensic reviews. Skilled at mentoring teams, improving processes, and ensuring adhere</w:t>
      </w:r>
      <w:r>
        <w:t>nce to global AML regulations (BSA, USA Patriot Act, UAE guidelines).</w:t>
      </w:r>
    </w:p>
    <w:p w:rsidR="007B60FB" w:rsidRDefault="0092754D">
      <w:r>
        <w:rPr>
          <w:b/>
          <w:color w:val="003366"/>
          <w:sz w:val="24"/>
        </w:rPr>
        <w:t>CORE SKILLS</w:t>
      </w:r>
    </w:p>
    <w:p w:rsidR="007B60FB" w:rsidRDefault="0092754D">
      <w:r>
        <w:rPr>
          <w:sz w:val="20"/>
        </w:rPr>
        <w:t>AML &amp; KYC Compliance | Transaction Monitoring | Sanctions &amp; PEP Screening | Risk Assessment &amp; Due Diligence | Data Analytics | Auditing &amp; Documentation | Customer Due Diligen</w:t>
      </w:r>
      <w:r>
        <w:rPr>
          <w:sz w:val="20"/>
        </w:rPr>
        <w:t>ce (CDD) | SAR Filing &amp; Case Investigation | MS Office Suite | Cash &amp; Payment Operations | Compliance Knowledge | Team Management &amp; Mentorship</w:t>
      </w:r>
    </w:p>
    <w:p w:rsidR="007B60FB" w:rsidRDefault="0092754D">
      <w:r>
        <w:rPr>
          <w:b/>
          <w:color w:val="003366"/>
          <w:sz w:val="24"/>
        </w:rPr>
        <w:t>PROFESSIONAL EXPERIENCE</w:t>
      </w:r>
    </w:p>
    <w:p w:rsidR="007B60FB" w:rsidRDefault="0092754D">
      <w:r>
        <w:rPr>
          <w:b/>
        </w:rPr>
        <w:t>Project Senior Analyst – Forensic (AML/KYC) – EY (Ernst &amp; Young), Noida</w:t>
      </w:r>
      <w:r>
        <w:rPr>
          <w:sz w:val="20"/>
        </w:rPr>
        <w:t xml:space="preserve"> | Oct 2024 – May </w:t>
      </w:r>
      <w:r>
        <w:rPr>
          <w:sz w:val="20"/>
        </w:rPr>
        <w:t>2025</w:t>
      </w:r>
      <w:r>
        <w:rPr>
          <w:sz w:val="20"/>
        </w:rPr>
        <w:br/>
      </w:r>
    </w:p>
    <w:p w:rsidR="007B60FB" w:rsidRDefault="0092754D">
      <w:pPr>
        <w:pStyle w:val="ListBullet"/>
      </w:pPr>
      <w:r>
        <w:rPr>
          <w:sz w:val="20"/>
        </w:rPr>
        <w:t>• Reviewed sanctions screening alerts to identify and mitigate potential AML/FT risks.</w:t>
      </w:r>
    </w:p>
    <w:p w:rsidR="007B60FB" w:rsidRDefault="0092754D">
      <w:pPr>
        <w:pStyle w:val="ListBullet"/>
      </w:pPr>
      <w:r>
        <w:rPr>
          <w:sz w:val="20"/>
        </w:rPr>
        <w:t>• Analyzed data to detect red flags and escalated critical issues to compliance leads.</w:t>
      </w:r>
    </w:p>
    <w:p w:rsidR="007B60FB" w:rsidRDefault="0092754D">
      <w:pPr>
        <w:pStyle w:val="ListBullet"/>
      </w:pPr>
      <w:r>
        <w:rPr>
          <w:sz w:val="20"/>
        </w:rPr>
        <w:t>• Mentored junior analysts, enhancing knowledge of AML &amp; KYC regulations.</w:t>
      </w:r>
    </w:p>
    <w:p w:rsidR="007B60FB" w:rsidRDefault="0092754D">
      <w:pPr>
        <w:pStyle w:val="ListBullet"/>
      </w:pPr>
      <w:r>
        <w:rPr>
          <w:sz w:val="20"/>
        </w:rPr>
        <w:t xml:space="preserve">• </w:t>
      </w:r>
      <w:r>
        <w:rPr>
          <w:sz w:val="20"/>
        </w:rPr>
        <w:t>Streamlined workflow processes, increasing team productivity and efficiency.</w:t>
      </w:r>
    </w:p>
    <w:p w:rsidR="007B60FB" w:rsidRDefault="0092754D">
      <w:r>
        <w:rPr>
          <w:b/>
        </w:rPr>
        <w:t>Senior Process Associate – Transaction Monitoring (AML/KYC) – Genpact, Gurugram</w:t>
      </w:r>
      <w:r>
        <w:rPr>
          <w:sz w:val="20"/>
        </w:rPr>
        <w:t xml:space="preserve"> | Aug 2022 – Jul 2024</w:t>
      </w:r>
      <w:r>
        <w:rPr>
          <w:sz w:val="20"/>
        </w:rPr>
        <w:br/>
      </w:r>
    </w:p>
    <w:p w:rsidR="007B60FB" w:rsidRDefault="0092754D">
      <w:pPr>
        <w:pStyle w:val="ListBullet"/>
      </w:pPr>
      <w:r>
        <w:rPr>
          <w:sz w:val="20"/>
        </w:rPr>
        <w:lastRenderedPageBreak/>
        <w:t>• Analyzed financial transactions, reviewing ~50 cases per week for suspicio</w:t>
      </w:r>
      <w:r>
        <w:rPr>
          <w:sz w:val="20"/>
        </w:rPr>
        <w:t>us activity.</w:t>
      </w:r>
    </w:p>
    <w:p w:rsidR="007B60FB" w:rsidRDefault="0092754D">
      <w:pPr>
        <w:pStyle w:val="ListBullet"/>
      </w:pPr>
      <w:r>
        <w:rPr>
          <w:sz w:val="20"/>
        </w:rPr>
        <w:t>• Conducted due diligence on clients and third parties with 95%+ accuracy.</w:t>
      </w:r>
    </w:p>
    <w:p w:rsidR="007B60FB" w:rsidRDefault="0092754D">
      <w:pPr>
        <w:pStyle w:val="ListBullet"/>
      </w:pPr>
      <w:r>
        <w:rPr>
          <w:sz w:val="20"/>
        </w:rPr>
        <w:t>• Filed SARs and ensured compliance with AML regulations (BSA, USA Patriot Act).</w:t>
      </w:r>
    </w:p>
    <w:p w:rsidR="007B60FB" w:rsidRDefault="0092754D">
      <w:pPr>
        <w:pStyle w:val="ListBullet"/>
      </w:pPr>
      <w:r>
        <w:rPr>
          <w:sz w:val="20"/>
        </w:rPr>
        <w:t>• Utilized tools including LexisNexis, World-Check, and Bridger for AML screening.</w:t>
      </w:r>
    </w:p>
    <w:p w:rsidR="007B60FB" w:rsidRDefault="0092754D">
      <w:pPr>
        <w:pStyle w:val="ListBullet"/>
      </w:pPr>
      <w:r>
        <w:rPr>
          <w:sz w:val="20"/>
        </w:rPr>
        <w:t>• Pr</w:t>
      </w:r>
      <w:r>
        <w:rPr>
          <w:sz w:val="20"/>
        </w:rPr>
        <w:t>epared due diligence commentary with complete client transaction analysis.</w:t>
      </w:r>
    </w:p>
    <w:p w:rsidR="007B60FB" w:rsidRDefault="0092754D">
      <w:r>
        <w:rPr>
          <w:b/>
        </w:rPr>
        <w:t>Senior Process Associate – Genpact, Gurugram</w:t>
      </w:r>
      <w:r>
        <w:rPr>
          <w:sz w:val="20"/>
        </w:rPr>
        <w:t xml:space="preserve"> | Jun 2021 – Jul 2022</w:t>
      </w:r>
      <w:r>
        <w:rPr>
          <w:sz w:val="20"/>
        </w:rPr>
        <w:br/>
      </w:r>
    </w:p>
    <w:p w:rsidR="007B60FB" w:rsidRDefault="0092754D">
      <w:pPr>
        <w:pStyle w:val="ListBullet"/>
      </w:pPr>
      <w:r>
        <w:rPr>
          <w:sz w:val="20"/>
        </w:rPr>
        <w:t>• Reviewed and validated customer documents for AML/KYC compliance.</w:t>
      </w:r>
    </w:p>
    <w:p w:rsidR="007B60FB" w:rsidRDefault="0092754D">
      <w:pPr>
        <w:pStyle w:val="ListBullet"/>
      </w:pPr>
      <w:r>
        <w:rPr>
          <w:sz w:val="20"/>
        </w:rPr>
        <w:t>• Performed account maintenance, including up</w:t>
      </w:r>
      <w:r>
        <w:rPr>
          <w:sz w:val="20"/>
        </w:rPr>
        <w:t>dates to addresses, spouse names, and contact details.</w:t>
      </w:r>
    </w:p>
    <w:p w:rsidR="007B60FB" w:rsidRDefault="0092754D">
      <w:pPr>
        <w:pStyle w:val="ListBullet"/>
      </w:pPr>
      <w:r>
        <w:rPr>
          <w:sz w:val="20"/>
        </w:rPr>
        <w:t>• Supervised process associates, boosting efficiency and accountability.</w:t>
      </w:r>
    </w:p>
    <w:p w:rsidR="007B60FB" w:rsidRDefault="0092754D">
      <w:r>
        <w:rPr>
          <w:b/>
        </w:rPr>
        <w:t>Senior Process Associate – Payment Operations (Lockbox) – Genpact, Gurugram</w:t>
      </w:r>
      <w:r>
        <w:rPr>
          <w:sz w:val="20"/>
        </w:rPr>
        <w:t xml:space="preserve"> | Jul 2018 – May 2021</w:t>
      </w:r>
      <w:r>
        <w:rPr>
          <w:sz w:val="20"/>
        </w:rPr>
        <w:br/>
      </w:r>
    </w:p>
    <w:p w:rsidR="007B60FB" w:rsidRDefault="0092754D">
      <w:pPr>
        <w:pStyle w:val="ListBullet"/>
      </w:pPr>
      <w:r>
        <w:rPr>
          <w:sz w:val="20"/>
        </w:rPr>
        <w:t>• Processed bills and checks,</w:t>
      </w:r>
      <w:r>
        <w:rPr>
          <w:sz w:val="20"/>
        </w:rPr>
        <w:t xml:space="preserve"> ensuring accurate payment operations under retail banking.</w:t>
      </w:r>
    </w:p>
    <w:p w:rsidR="007B60FB" w:rsidRDefault="0092754D">
      <w:pPr>
        <w:pStyle w:val="ListBullet"/>
      </w:pPr>
      <w:r>
        <w:rPr>
          <w:sz w:val="20"/>
        </w:rPr>
        <w:t>• Prepared daily reports on volume completion for client transparency.</w:t>
      </w:r>
    </w:p>
    <w:p w:rsidR="007B60FB" w:rsidRDefault="0092754D">
      <w:pPr>
        <w:pStyle w:val="ListBullet"/>
      </w:pPr>
      <w:r>
        <w:rPr>
          <w:sz w:val="20"/>
        </w:rPr>
        <w:t>• Trained junior associates in payment operations and compliance processes.</w:t>
      </w:r>
    </w:p>
    <w:p w:rsidR="007B60FB" w:rsidRDefault="0092754D">
      <w:r>
        <w:rPr>
          <w:b/>
        </w:rPr>
        <w:t>Process Associate – Brokerage Operations – Genpac</w:t>
      </w:r>
      <w:r>
        <w:rPr>
          <w:b/>
        </w:rPr>
        <w:t>t, Gurugram</w:t>
      </w:r>
      <w:r>
        <w:rPr>
          <w:sz w:val="20"/>
        </w:rPr>
        <w:t xml:space="preserve"> | Jun 2016 – Jun 2018</w:t>
      </w:r>
      <w:r>
        <w:rPr>
          <w:sz w:val="20"/>
        </w:rPr>
        <w:br/>
      </w:r>
    </w:p>
    <w:p w:rsidR="007B60FB" w:rsidRDefault="0092754D">
      <w:pPr>
        <w:pStyle w:val="ListBullet"/>
      </w:pPr>
      <w:r>
        <w:rPr>
          <w:sz w:val="20"/>
        </w:rPr>
        <w:t>• Evaluated checks and processed details in live market systems (Wisdom, CEO).</w:t>
      </w:r>
    </w:p>
    <w:p w:rsidR="007B60FB" w:rsidRDefault="0092754D">
      <w:pPr>
        <w:pStyle w:val="ListBullet"/>
      </w:pPr>
      <w:r>
        <w:rPr>
          <w:sz w:val="20"/>
        </w:rPr>
        <w:t>• Supported Wells Fargo Advisors Group in efficient check deposit reviews.</w:t>
      </w:r>
    </w:p>
    <w:p w:rsidR="007B60FB" w:rsidRDefault="0092754D">
      <w:pPr>
        <w:pStyle w:val="ListBullet"/>
      </w:pPr>
      <w:r>
        <w:rPr>
          <w:sz w:val="20"/>
        </w:rPr>
        <w:t xml:space="preserve">• Managed multiple tasks under strict deadlines, ensuring accuracy </w:t>
      </w:r>
      <w:r>
        <w:rPr>
          <w:sz w:val="20"/>
        </w:rPr>
        <w:t>and compliance.</w:t>
      </w:r>
    </w:p>
    <w:p w:rsidR="007B60FB" w:rsidRDefault="0092754D">
      <w:r>
        <w:rPr>
          <w:b/>
          <w:color w:val="003366"/>
          <w:sz w:val="24"/>
        </w:rPr>
        <w:t>EDUCATION</w:t>
      </w:r>
    </w:p>
    <w:p w:rsidR="007B60FB" w:rsidRDefault="0092754D">
      <w:r>
        <w:rPr>
          <w:sz w:val="20"/>
        </w:rPr>
        <w:t>Master of Arts (Political Science) – Bundelkhand University – Jhansi (2013)</w:t>
      </w:r>
    </w:p>
    <w:p w:rsidR="007B60FB" w:rsidRDefault="0092754D">
      <w:r>
        <w:rPr>
          <w:sz w:val="20"/>
        </w:rPr>
        <w:t>Bachelor of Arts – Bundelkhand University – Jhansi (2011)</w:t>
      </w:r>
    </w:p>
    <w:p w:rsidR="007B60FB" w:rsidRDefault="0092754D">
      <w:r>
        <w:rPr>
          <w:sz w:val="20"/>
        </w:rPr>
        <w:t>Class XII – U.P. Board – T.I.C Rajapur (2005)</w:t>
      </w:r>
    </w:p>
    <w:p w:rsidR="007B60FB" w:rsidRDefault="0092754D">
      <w:r>
        <w:rPr>
          <w:sz w:val="20"/>
        </w:rPr>
        <w:t>Class X – U.P. Board – T.I.C Rajapur (2003)</w:t>
      </w:r>
    </w:p>
    <w:p w:rsidR="007B60FB" w:rsidRDefault="0092754D">
      <w:r>
        <w:rPr>
          <w:b/>
          <w:color w:val="003366"/>
          <w:sz w:val="24"/>
        </w:rPr>
        <w:t>CERTIF</w:t>
      </w:r>
      <w:r>
        <w:rPr>
          <w:b/>
          <w:color w:val="003366"/>
          <w:sz w:val="24"/>
        </w:rPr>
        <w:t>ICATIONS</w:t>
      </w:r>
    </w:p>
    <w:p w:rsidR="007B60FB" w:rsidRDefault="0092754D">
      <w:r>
        <w:rPr>
          <w:sz w:val="20"/>
        </w:rPr>
        <w:t>• Lean Certified</w:t>
      </w:r>
    </w:p>
    <w:p w:rsidR="007B60FB" w:rsidRDefault="0092754D">
      <w:r>
        <w:rPr>
          <w:sz w:val="20"/>
        </w:rPr>
        <w:t>• Boot Camp</w:t>
      </w:r>
    </w:p>
    <w:p w:rsidR="007B60FB" w:rsidRDefault="0092754D">
      <w:r>
        <w:rPr>
          <w:b/>
          <w:color w:val="003366"/>
          <w:sz w:val="24"/>
        </w:rPr>
        <w:t>LANGUAGES</w:t>
      </w:r>
    </w:p>
    <w:p w:rsidR="007B60FB" w:rsidRDefault="0092754D">
      <w:r>
        <w:rPr>
          <w:sz w:val="20"/>
        </w:rPr>
        <w:t>English, Hindi</w:t>
      </w:r>
    </w:p>
    <w:p w:rsidR="007B60FB" w:rsidRDefault="0092754D">
      <w:pPr>
        <w:pStyle w:val="Heading1"/>
      </w:pPr>
      <w:r>
        <w:lastRenderedPageBreak/>
        <w:t>Additional Information</w:t>
      </w:r>
    </w:p>
    <w:p w:rsidR="007B60FB" w:rsidRDefault="0092754D">
      <w:pPr>
        <w:pStyle w:val="ListBullet"/>
      </w:pPr>
      <w:r>
        <w:t>• Person with Disability (PWD Category: Low Vision)</w:t>
      </w: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Picture 2" descr="https://rdxfootmark.naukri.com/v2/track/openCv?trackingInfo=a112d4ee75b24de752fec0b323e49b2b134f4b0419514c4847440321091b5b58120b14061044505408435601514841481f0f2b5613581957545f4d5d4a0e560c0a4257587a4553524f08534e120d100316454a411b0b15416a44564a141a245d4340010c150013475d580e4356014a4857034b4a5508524f160e180716444a106&amp;docType=do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dxfootmark.naukri.com/v2/track/openCv?trackingInfo=a112d4ee75b24de752fec0b323e49b2b134f4b0419514c4847440321091b5b58120b14061044505408435601514841481f0f2b5613581957545f4d5d4a0e560c0a4257587a4553524f08534e120d100316454a411b0b15416a44564a141a245d4340010c150013475d580e4356014a4857034b4a5508524f160e180716444a106&amp;docType=docx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60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2A11"/>
    <w:rsid w:val="007B60FB"/>
    <w:rsid w:val="009275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5F2FE76-6CBE-476C-ACDC-C282B496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rdxfootmark.naukri.com/v2/track/openCv?trackingInfo=a112d4ee75b24de752fec0b323e49b2b134f4b0419514c4847440321091b5b58120b14061044505408435601514841481f0f2b5613581957545f4d5d4a0e560c0a4257587a4553524f08534e120d100316454a411b0b15416a44564a141a245d4340010c150013475d580e4356014a4857034b4a5508524f160e180716444a106&amp;docType=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2712C-F6E4-4B51-B913-551102DC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HP</cp:lastModifiedBy>
  <cp:revision>2</cp:revision>
  <dcterms:created xsi:type="dcterms:W3CDTF">2025-12-26T17:11:00Z</dcterms:created>
  <dcterms:modified xsi:type="dcterms:W3CDTF">2025-12-26T17:11:00Z</dcterms:modified>
</cp:coreProperties>
</file>