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3CC9" w14:textId="77777777" w:rsidR="00611E9A" w:rsidRPr="00611E9A" w:rsidRDefault="00611E9A" w:rsidP="00611E9A">
      <w:pPr>
        <w:pStyle w:val="Subtitl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1E9A">
        <w:rPr>
          <w:rFonts w:ascii="Times New Roman" w:hAnsi="Times New Roman" w:cs="Times New Roman"/>
          <w:b/>
          <w:bCs/>
          <w:sz w:val="20"/>
          <w:szCs w:val="20"/>
        </w:rPr>
        <w:t>RESUME</w:t>
      </w:r>
    </w:p>
    <w:p w14:paraId="742DD005" w14:textId="77777777" w:rsidR="00611E9A" w:rsidRPr="00611E9A" w:rsidRDefault="00611E9A" w:rsidP="00611E9A">
      <w:pPr>
        <w:pStyle w:val="Heading2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00611E9A">
        <w:rPr>
          <w:rFonts w:ascii="Times New Roman" w:eastAsia="Times New Roman" w:hAnsi="Times New Roman" w:cs="Times New Roman"/>
          <w:sz w:val="20"/>
          <w:szCs w:val="20"/>
          <w:lang w:val="en-IN"/>
        </w:rPr>
        <w:t>Mohd Abubakar</w:t>
      </w:r>
    </w:p>
    <w:p w14:paraId="1C924A54" w14:textId="77777777" w:rsidR="00611E9A" w:rsidRPr="00611E9A" w:rsidRDefault="00611E9A" w:rsidP="00611E9A">
      <w:pPr>
        <w:pBdr>
          <w:top w:val="single" w:sz="4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</w:pPr>
      <w:r w:rsidRPr="00611E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IN"/>
        </w:rPr>
        <w:t>Email:</w:t>
      </w:r>
      <w:r w:rsidRPr="00611E9A"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  <w:t xml:space="preserve"> MohdAbubakar1511@gmail.com | </w:t>
      </w:r>
      <w:r w:rsidRPr="00611E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IN"/>
        </w:rPr>
        <w:t>Phone:</w:t>
      </w:r>
      <w:r w:rsidRPr="00611E9A"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  <w:t xml:space="preserve"> +91-9236199477</w:t>
      </w:r>
      <w:r w:rsidRPr="00611E9A"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  <w:br/>
      </w:r>
      <w:r w:rsidRPr="00611E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IN"/>
        </w:rPr>
        <w:t>LinkedIn:</w:t>
      </w:r>
      <w:r w:rsidRPr="00611E9A"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  <w:t xml:space="preserve"> linkedin.com/in/mohd-abubakar-519437251 | </w:t>
      </w:r>
      <w:r w:rsidRPr="00611E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IN"/>
        </w:rPr>
        <w:t>GitHub:</w:t>
      </w:r>
      <w:r w:rsidRPr="00611E9A"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  <w:t>github.com/MohdAbubakar007</w:t>
      </w:r>
    </w:p>
    <w:p w14:paraId="333A2B65" w14:textId="77777777" w:rsidR="00611E9A" w:rsidRPr="00611E9A" w:rsidRDefault="00611E9A" w:rsidP="00611E9A">
      <w:pPr>
        <w:pBdr>
          <w:top w:val="single" w:sz="4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</w:pPr>
    </w:p>
    <w:p w14:paraId="743EB01C" w14:textId="306C029A" w:rsidR="00611E9A" w:rsidRPr="005D0A33" w:rsidRDefault="00611E9A" w:rsidP="005D0A33">
      <w:pPr>
        <w:pStyle w:val="Heading2"/>
        <w:rPr>
          <w:rFonts w:ascii="Times New Roman" w:hAnsi="Times New Roman" w:cs="Times New Roman"/>
          <w:sz w:val="20"/>
          <w:szCs w:val="20"/>
        </w:rPr>
      </w:pPr>
      <w:r w:rsidRPr="005D0A33">
        <w:rPr>
          <w:rFonts w:ascii="Times New Roman" w:hAnsi="Times New Roman" w:cs="Times New Roman"/>
          <w:sz w:val="20"/>
          <w:szCs w:val="20"/>
        </w:rPr>
        <w:t>Profile Summary</w:t>
      </w:r>
    </w:p>
    <w:p w14:paraId="08BF88F6" w14:textId="12396CD6" w:rsidR="00825F20" w:rsidRPr="00825F20" w:rsidRDefault="00825F20" w:rsidP="005D0A33">
      <w:pPr>
        <w:pStyle w:val="Heading2"/>
        <w:rPr>
          <w:lang w:val="en-IN"/>
        </w:rPr>
      </w:pPr>
      <w:r w:rsidRPr="005D0A33">
        <w:rPr>
          <w:rFonts w:ascii="Times New Roman" w:hAnsi="Times New Roman" w:cs="Times New Roman"/>
          <w:color w:val="000000" w:themeColor="text1"/>
          <w:sz w:val="20"/>
          <w:szCs w:val="20"/>
          <w:lang w:val="en-IN"/>
        </w:rPr>
        <w:t>Detail-oriented BBA graduate with a strong interest in regulatory compliance, client due diligence, and financial crime prevention. Skilled in Know Your Customer (KYC), Anti-Money Laundering (AML), and data analysis. Proficient in tools like MS Excel and SQL, with a foundation in Python programming. Completed a KYC Analyst course from Udemy (free version). Eager to contribute to high-volume onboarding, remediation, and screening operations with global financial clients</w:t>
      </w:r>
      <w:r w:rsidRPr="005D0A33">
        <w:rPr>
          <w:rFonts w:ascii="Times New Roman" w:hAnsi="Times New Roman" w:cs="Times New Roman"/>
          <w:sz w:val="20"/>
          <w:szCs w:val="20"/>
          <w:lang w:val="en-IN"/>
        </w:rPr>
        <w:t>.</w:t>
      </w:r>
    </w:p>
    <w:p w14:paraId="50C58400" w14:textId="77777777" w:rsidR="005D0A33" w:rsidRDefault="005D0A33" w:rsidP="00611E9A">
      <w:pPr>
        <w:pBdr>
          <w:top w:val="single" w:sz="4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IN"/>
        </w:rPr>
      </w:pPr>
    </w:p>
    <w:p w14:paraId="0F6E7B91" w14:textId="47E1EAE3" w:rsidR="005D0A33" w:rsidRPr="005D0A33" w:rsidRDefault="005D0A33" w:rsidP="005D0A33">
      <w:pPr>
        <w:pStyle w:val="Heading2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proofErr w:type="spellStart"/>
      <w:r w:rsidRPr="005D0A33">
        <w:rPr>
          <w:rFonts w:ascii="Times New Roman" w:eastAsia="Times New Roman" w:hAnsi="Times New Roman" w:cs="Times New Roman"/>
          <w:sz w:val="20"/>
          <w:szCs w:val="20"/>
          <w:lang w:val="en-IN"/>
        </w:rPr>
        <w:t>Eduucation</w:t>
      </w:r>
      <w:proofErr w:type="spellEnd"/>
    </w:p>
    <w:p w14:paraId="23F71FE7" w14:textId="4465C61F" w:rsidR="00611E9A" w:rsidRPr="005D0A33" w:rsidRDefault="00611E9A" w:rsidP="005D0A33">
      <w:pPr>
        <w:pStyle w:val="Heading2"/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</w:pPr>
      <w:r w:rsidRPr="005D0A3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IN"/>
        </w:rPr>
        <w:t>Bachelor of Business Administration (BBA)</w:t>
      </w:r>
      <w:r w:rsidRPr="005D0A33"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  <w:br/>
        <w:t>Sam Higginbottom University of Agriculture, Technology &amp; Sciences | 2022–2025</w:t>
      </w:r>
      <w:r w:rsidRPr="005D0A33"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  <w:br/>
        <w:t>Relevant Coursework: Human Resource Management, Business Analytics, Organizational Behaviour</w:t>
      </w:r>
    </w:p>
    <w:p w14:paraId="5A8FB2F7" w14:textId="66E2BC44" w:rsidR="00611E9A" w:rsidRPr="005D0A33" w:rsidRDefault="00611E9A" w:rsidP="005D0A33">
      <w:pPr>
        <w:pStyle w:val="Heading2"/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</w:pPr>
      <w:r w:rsidRPr="005D0A3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IN"/>
        </w:rPr>
        <w:t>Status</w:t>
      </w:r>
      <w:r w:rsidRPr="005D0A33"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  <w:t xml:space="preserve">: Completed, Result </w:t>
      </w:r>
      <w:r w:rsidR="00922902" w:rsidRPr="005D0A33"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  <w:t>Awaiting</w:t>
      </w:r>
      <w:r w:rsidRPr="005D0A33"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  <w:t xml:space="preserve">. </w:t>
      </w:r>
    </w:p>
    <w:p w14:paraId="55D18399" w14:textId="77777777" w:rsidR="00611E9A" w:rsidRPr="005D0A33" w:rsidRDefault="00611E9A" w:rsidP="005D0A33">
      <w:pPr>
        <w:pStyle w:val="Heading2"/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</w:pPr>
      <w:r w:rsidRPr="005D0A3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IN"/>
        </w:rPr>
        <w:t>12th Grade (CBSE)</w:t>
      </w:r>
      <w:r w:rsidRPr="005D0A33"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  <w:br/>
        <w:t>Central Academy Senior Secondary School, Prayagraj, Uttar Pradesh | 2021–2022 – 66.3%</w:t>
      </w:r>
    </w:p>
    <w:p w14:paraId="13C8DC4E" w14:textId="47AEDE28" w:rsidR="00611E9A" w:rsidRPr="005D0A33" w:rsidRDefault="00611E9A" w:rsidP="005D0A33">
      <w:pPr>
        <w:pStyle w:val="Heading2"/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</w:pPr>
      <w:r w:rsidRPr="005D0A3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IN"/>
        </w:rPr>
        <w:t>10th Grade (CBSE)</w:t>
      </w:r>
      <w:r w:rsidRPr="005D0A33"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  <w:br/>
        <w:t>Central Academy Senior Secondary School, Prayagraj, Uttar Pradesh | 2019–2020 – 63%</w:t>
      </w:r>
      <w:r w:rsidRPr="005D0A3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                                                   </w:t>
      </w:r>
    </w:p>
    <w:p w14:paraId="3D395DD9" w14:textId="77777777" w:rsidR="00825F20" w:rsidRPr="005D0A33" w:rsidRDefault="00825F20" w:rsidP="00825F20">
      <w:pPr>
        <w:pStyle w:val="Heading2"/>
        <w:pBdr>
          <w:bottom w:val="single" w:sz="4" w:space="1" w:color="auto"/>
        </w:pBdr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005D0A33">
        <w:rPr>
          <w:rFonts w:ascii="Times New Roman" w:eastAsia="Times New Roman" w:hAnsi="Times New Roman" w:cs="Times New Roman"/>
          <w:sz w:val="20"/>
          <w:szCs w:val="20"/>
          <w:lang w:val="en-IN"/>
        </w:rPr>
        <w:t>Certifications</w:t>
      </w:r>
    </w:p>
    <w:p w14:paraId="00442709" w14:textId="687FAC2B" w:rsidR="00825F20" w:rsidRPr="00825F20" w:rsidRDefault="00825F20" w:rsidP="00825F20">
      <w:pPr>
        <w:pStyle w:val="Heading2"/>
        <w:pBdr>
          <w:bottom w:val="single" w:sz="4" w:space="1" w:color="auto"/>
        </w:pBdr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00825F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IN"/>
        </w:rPr>
        <w:t xml:space="preserve">KYC Analyst Course – Completed via </w:t>
      </w:r>
      <w:proofErr w:type="spellStart"/>
      <w:r w:rsidRPr="00825F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IN"/>
        </w:rPr>
        <w:t>Udemy</w:t>
      </w:r>
      <w:proofErr w:type="spellEnd"/>
      <w:r w:rsidRPr="00825F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IN"/>
        </w:rPr>
        <w:t xml:space="preserve"> </w:t>
      </w:r>
      <w:r w:rsidR="00561E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IN"/>
        </w:rPr>
        <w:t>(free version )</w:t>
      </w:r>
    </w:p>
    <w:p w14:paraId="04996B0D" w14:textId="77777777" w:rsidR="00825F20" w:rsidRDefault="00825F20" w:rsidP="00825F20">
      <w:pPr>
        <w:pStyle w:val="Heading2"/>
        <w:pBdr>
          <w:bottom w:val="single" w:sz="4" w:space="1" w:color="auto"/>
        </w:pBd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IN"/>
        </w:rPr>
      </w:pPr>
      <w:r w:rsidRPr="00825F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IN"/>
        </w:rPr>
        <w:t>Covered: Client Due Diligence (CDD), Enhanced Due Diligence (EDD), Screening, Risk Assessment, Sanctions, PEPs, Adverse Media.</w:t>
      </w:r>
    </w:p>
    <w:p w14:paraId="2DB78D76" w14:textId="5CD22319" w:rsidR="00611E9A" w:rsidRPr="00825F20" w:rsidRDefault="00611E9A" w:rsidP="00825F20">
      <w:pPr>
        <w:pStyle w:val="Heading2"/>
        <w:pBdr>
          <w:bottom w:val="single" w:sz="4" w:space="1" w:color="auto"/>
        </w:pBdr>
        <w:rPr>
          <w:rFonts w:ascii="Times New Roman" w:eastAsia="Times New Roman" w:hAnsi="Times New Roman" w:cs="Times New Roman"/>
          <w:color w:val="4472C4" w:themeColor="accent1"/>
          <w:sz w:val="20"/>
          <w:szCs w:val="20"/>
          <w:lang w:val="en-IN"/>
        </w:rPr>
      </w:pPr>
      <w:r w:rsidRPr="00825F20">
        <w:rPr>
          <w:rFonts w:ascii="Times New Roman" w:eastAsia="Times New Roman" w:hAnsi="Times New Roman" w:cs="Times New Roman"/>
          <w:color w:val="4472C4" w:themeColor="accent1"/>
          <w:sz w:val="20"/>
          <w:szCs w:val="20"/>
          <w:lang w:val="en-IN"/>
        </w:rPr>
        <w:t>SKILLS</w:t>
      </w:r>
    </w:p>
    <w:p w14:paraId="223A2989" w14:textId="77777777" w:rsidR="00825F20" w:rsidRPr="00825F20" w:rsidRDefault="00825F20" w:rsidP="00825F20">
      <w:pPr>
        <w:pStyle w:val="ListParagraph"/>
        <w:numPr>
          <w:ilvl w:val="0"/>
          <w:numId w:val="8"/>
        </w:numPr>
        <w:shd w:val="clear" w:color="auto" w:fill="FFFFFF"/>
        <w:spacing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</w:pPr>
      <w:r w:rsidRPr="00825F20"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  <w:t>KYC/AML Knowledge: Client onboarding, Risk Classification, Alert Disposition, Sanctions &amp; PEP screening</w:t>
      </w:r>
    </w:p>
    <w:p w14:paraId="7DFCB3E9" w14:textId="3F4A3956" w:rsidR="00825F20" w:rsidRPr="00825F20" w:rsidRDefault="00825F20" w:rsidP="00825F20">
      <w:pPr>
        <w:pStyle w:val="ListParagraph"/>
        <w:numPr>
          <w:ilvl w:val="0"/>
          <w:numId w:val="8"/>
        </w:numPr>
        <w:shd w:val="clear" w:color="auto" w:fill="FFFFFF"/>
        <w:spacing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</w:pPr>
      <w:r w:rsidRPr="00825F20"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  <w:t>Tools &amp; Databases: MS Excel, MySQL, Python basics, Public domain data extraction</w:t>
      </w:r>
    </w:p>
    <w:p w14:paraId="1101EB83" w14:textId="6196C0DF" w:rsidR="00611E9A" w:rsidRPr="00825F20" w:rsidRDefault="00825F20" w:rsidP="00825F20">
      <w:pPr>
        <w:pStyle w:val="ListParagraph"/>
        <w:numPr>
          <w:ilvl w:val="0"/>
          <w:numId w:val="8"/>
        </w:numPr>
        <w:shd w:val="clear" w:color="auto" w:fill="FFFFFF"/>
        <w:spacing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</w:pPr>
      <w:r w:rsidRPr="00825F20"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  <w:t>Platforms Familiarity: World Check (basic understanding), Lexis Nexis (basic understanding)</w:t>
      </w:r>
    </w:p>
    <w:p w14:paraId="11B4B2DF" w14:textId="77777777" w:rsidR="00611E9A" w:rsidRPr="00611E9A" w:rsidRDefault="00611E9A" w:rsidP="00611E9A">
      <w:pPr>
        <w:pStyle w:val="Heading2"/>
        <w:rPr>
          <w:rFonts w:ascii="Times New Roman" w:eastAsia="Times New Roman" w:hAnsi="Times New Roman" w:cs="Times New Roman"/>
          <w:sz w:val="20"/>
          <w:szCs w:val="20"/>
        </w:rPr>
      </w:pPr>
      <w:r w:rsidRPr="00611E9A">
        <w:rPr>
          <w:rFonts w:ascii="Times New Roman" w:eastAsia="Times New Roman" w:hAnsi="Times New Roman" w:cs="Times New Roman"/>
          <w:sz w:val="20"/>
          <w:szCs w:val="20"/>
        </w:rPr>
        <w:t>PROJECTS</w:t>
      </w:r>
    </w:p>
    <w:p w14:paraId="5C3EC3EA" w14:textId="77777777" w:rsidR="00611E9A" w:rsidRPr="00611E9A" w:rsidRDefault="00611E9A" w:rsidP="00611E9A">
      <w:pPr>
        <w:shd w:val="clear" w:color="auto" w:fill="FFFFFF"/>
        <w:spacing w:beforeAutospacing="1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IN"/>
        </w:rPr>
      </w:pPr>
      <w:r w:rsidRPr="00611E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IN"/>
        </w:rPr>
        <w:t>Flipkart Database Replica (SQL)</w:t>
      </w:r>
    </w:p>
    <w:p w14:paraId="5CA004B0" w14:textId="7D936E6B" w:rsidR="00611E9A" w:rsidRPr="00825F20" w:rsidRDefault="00825F20" w:rsidP="00825F20">
      <w:pPr>
        <w:numPr>
          <w:ilvl w:val="0"/>
          <w:numId w:val="3"/>
        </w:numPr>
        <w:shd w:val="clear" w:color="auto" w:fill="FFFFFF"/>
        <w:spacing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</w:pPr>
      <w:r w:rsidRPr="00825F20"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  <w:t>Designed a relational model for user transactions, orders, and products. Optimized search performance with indexing.</w:t>
      </w:r>
      <w:r w:rsidR="00611E9A" w:rsidRPr="00825F20"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  <w:t xml:space="preserve"> | </w:t>
      </w:r>
      <w:r w:rsidR="00611E9A" w:rsidRPr="00825F2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Technology Used</w:t>
      </w:r>
      <w:r w:rsidR="00611E9A" w:rsidRPr="00825F20">
        <w:rPr>
          <w:rFonts w:ascii="Times New Roman" w:eastAsia="Times New Roman" w:hAnsi="Times New Roman" w:cs="Times New Roman"/>
          <w:color w:val="333333"/>
          <w:sz w:val="20"/>
          <w:szCs w:val="20"/>
        </w:rPr>
        <w:t>: MySQL.</w:t>
      </w:r>
    </w:p>
    <w:p w14:paraId="01E0B1AD" w14:textId="77777777" w:rsidR="00611E9A" w:rsidRPr="00611E9A" w:rsidRDefault="00611E9A" w:rsidP="00611E9A">
      <w:pPr>
        <w:shd w:val="clear" w:color="auto" w:fill="FFFFFF"/>
        <w:spacing w:beforeAutospacing="1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IN"/>
        </w:rPr>
      </w:pPr>
      <w:r w:rsidRPr="00611E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IN"/>
        </w:rPr>
        <w:t>Python Programming Projects</w:t>
      </w:r>
    </w:p>
    <w:p w14:paraId="204F6B70" w14:textId="2D2F0A24" w:rsidR="00611E9A" w:rsidRPr="005D0A33" w:rsidRDefault="005D0A33" w:rsidP="005D0A33">
      <w:pPr>
        <w:numPr>
          <w:ilvl w:val="0"/>
          <w:numId w:val="4"/>
        </w:numPr>
        <w:shd w:val="clear" w:color="auto" w:fill="FFFFFF"/>
        <w:spacing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  <w:t>S</w:t>
      </w:r>
      <w:r w:rsidRPr="005D0A33"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  <w:t>imulated banking functionalities like withdrawals, deposits, and balance inquiries using logic-based structures.</w:t>
      </w:r>
    </w:p>
    <w:p w14:paraId="21D97A09" w14:textId="77777777" w:rsidR="00611E9A" w:rsidRPr="00611E9A" w:rsidRDefault="00611E9A" w:rsidP="00611E9A">
      <w:pPr>
        <w:pStyle w:val="Heading2"/>
        <w:rPr>
          <w:rFonts w:ascii="Times New Roman" w:eastAsia="Times New Roman" w:hAnsi="Times New Roman" w:cs="Times New Roman"/>
          <w:sz w:val="20"/>
          <w:szCs w:val="20"/>
          <w:lang w:val="en-IN"/>
        </w:rPr>
      </w:pPr>
    </w:p>
    <w:p w14:paraId="2F2B76A6" w14:textId="77777777" w:rsidR="00611E9A" w:rsidRPr="00611E9A" w:rsidRDefault="00611E9A" w:rsidP="00611E9A">
      <w:pPr>
        <w:pStyle w:val="Heading2"/>
        <w:pBdr>
          <w:bottom w:val="single" w:sz="4" w:space="1" w:color="auto"/>
        </w:pBdr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00611E9A">
        <w:rPr>
          <w:rFonts w:ascii="Times New Roman" w:eastAsia="Times New Roman" w:hAnsi="Times New Roman" w:cs="Times New Roman"/>
          <w:sz w:val="20"/>
          <w:szCs w:val="20"/>
          <w:lang w:val="en-IN"/>
        </w:rPr>
        <w:t>ACHIEVEMENTS</w:t>
      </w:r>
    </w:p>
    <w:p w14:paraId="31738DCE" w14:textId="77777777" w:rsidR="00611E9A" w:rsidRPr="00611E9A" w:rsidRDefault="00611E9A" w:rsidP="00611E9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</w:pPr>
      <w:r w:rsidRPr="00611E9A"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  <w:t>Business Quiz: Secured 2nd position at Joseph School of Business Studies &amp; Commerce.</w:t>
      </w:r>
    </w:p>
    <w:p w14:paraId="3913E6F6" w14:textId="77777777" w:rsidR="00611E9A" w:rsidRPr="00611E9A" w:rsidRDefault="00611E9A" w:rsidP="00611E9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</w:pPr>
      <w:r w:rsidRPr="00611E9A"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  <w:t>Poster Presentation: Achieved 2nd position at Management Fest 'Esperanza Season 4.'</w:t>
      </w:r>
    </w:p>
    <w:p w14:paraId="4B903E03" w14:textId="77777777" w:rsidR="00611E9A" w:rsidRPr="00611E9A" w:rsidRDefault="00611E9A" w:rsidP="00611E9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</w:pPr>
      <w:r w:rsidRPr="00611E9A"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  <w:t>Event Organization: Successfully led the organization of a Food Fest in August 2024.</w:t>
      </w:r>
    </w:p>
    <w:p w14:paraId="77A7E057" w14:textId="77777777" w:rsidR="00611E9A" w:rsidRPr="00611E9A" w:rsidRDefault="00611E9A" w:rsidP="00611E9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</w:pPr>
      <w:r w:rsidRPr="00611E9A"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  <w:t>Participated in Soft Skills Development programs (2022, 2023) to enhance interpersonal skills.</w:t>
      </w:r>
    </w:p>
    <w:p w14:paraId="7E564EFB" w14:textId="77777777" w:rsidR="00611E9A" w:rsidRPr="00611E9A" w:rsidRDefault="00611E9A" w:rsidP="00611E9A">
      <w:pPr>
        <w:pStyle w:val="Heading2"/>
        <w:pBdr>
          <w:bottom w:val="single" w:sz="4" w:space="1" w:color="auto"/>
        </w:pBdr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00611E9A">
        <w:rPr>
          <w:rFonts w:ascii="Times New Roman" w:eastAsia="Times New Roman" w:hAnsi="Times New Roman" w:cs="Times New Roman"/>
          <w:sz w:val="20"/>
          <w:szCs w:val="20"/>
          <w:lang w:val="en-IN"/>
        </w:rPr>
        <w:t>EXTRACURRICULAR ACTIVITIES</w:t>
      </w:r>
    </w:p>
    <w:p w14:paraId="5020EA3E" w14:textId="77777777" w:rsidR="00611E9A" w:rsidRPr="00611E9A" w:rsidRDefault="00611E9A" w:rsidP="00611E9A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</w:pPr>
      <w:r w:rsidRPr="00611E9A"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  <w:t>Participated in JAM sessions at Management Fest 'Esperanza.'</w:t>
      </w:r>
    </w:p>
    <w:p w14:paraId="19C73E7E" w14:textId="77777777" w:rsidR="00611E9A" w:rsidRPr="00611E9A" w:rsidRDefault="00611E9A" w:rsidP="00611E9A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</w:pPr>
      <w:r w:rsidRPr="00611E9A">
        <w:rPr>
          <w:rFonts w:ascii="Times New Roman" w:eastAsia="Times New Roman" w:hAnsi="Times New Roman" w:cs="Times New Roman"/>
          <w:color w:val="333333"/>
          <w:sz w:val="20"/>
          <w:szCs w:val="20"/>
          <w:lang w:val="en-IN"/>
        </w:rPr>
        <w:t>Active member of college committees for event planning and coordination</w:t>
      </w:r>
    </w:p>
    <w:p w14:paraId="0DAD84B6" w14:textId="77777777" w:rsidR="00611E9A" w:rsidRPr="00611E9A" w:rsidRDefault="00611E9A" w:rsidP="00611E9A">
      <w:pPr>
        <w:pStyle w:val="Heading2"/>
        <w:pBdr>
          <w:bottom w:val="single" w:sz="4" w:space="1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 w:rsidRPr="00611E9A">
        <w:rPr>
          <w:rFonts w:ascii="Times New Roman" w:eastAsia="Times New Roman" w:hAnsi="Times New Roman" w:cs="Times New Roman"/>
          <w:sz w:val="20"/>
          <w:szCs w:val="20"/>
        </w:rPr>
        <w:t>STRENGTHS</w:t>
      </w:r>
    </w:p>
    <w:p w14:paraId="54C8F070" w14:textId="77777777" w:rsidR="00611E9A" w:rsidRPr="00611E9A" w:rsidRDefault="00611E9A" w:rsidP="00611E9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611E9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Punctuality | Sincere | Flexibility | Honest |Hardworking</w:t>
      </w:r>
    </w:p>
    <w:p w14:paraId="3BBCECFA" w14:textId="77777777" w:rsidR="00611E9A" w:rsidRPr="00611E9A" w:rsidRDefault="00611E9A" w:rsidP="00611E9A">
      <w:pPr>
        <w:pStyle w:val="Heading2"/>
        <w:rPr>
          <w:rFonts w:ascii="Times New Roman" w:eastAsia="Times New Roman" w:hAnsi="Times New Roman" w:cs="Times New Roman"/>
          <w:sz w:val="20"/>
          <w:szCs w:val="20"/>
        </w:rPr>
      </w:pPr>
      <w:r w:rsidRPr="00611E9A">
        <w:rPr>
          <w:rFonts w:ascii="Times New Roman" w:eastAsia="Times New Roman" w:hAnsi="Times New Roman" w:cs="Times New Roman"/>
          <w:sz w:val="20"/>
          <w:szCs w:val="20"/>
        </w:rPr>
        <w:t>PERSONAL DETAILS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4"/>
        <w:gridCol w:w="1912"/>
        <w:gridCol w:w="2630"/>
        <w:gridCol w:w="2135"/>
      </w:tblGrid>
      <w:tr w:rsidR="00611E9A" w:rsidRPr="00611E9A" w14:paraId="098A41F6" w14:textId="77777777" w:rsidTr="00AD25B6">
        <w:trPr>
          <w:trHeight w:val="604"/>
        </w:trPr>
        <w:tc>
          <w:tcPr>
            <w:tcW w:w="2415" w:type="dxa"/>
          </w:tcPr>
          <w:p w14:paraId="59DC0910" w14:textId="77777777" w:rsidR="00611E9A" w:rsidRPr="00611E9A" w:rsidRDefault="00611E9A" w:rsidP="00AD25B6">
            <w:pPr>
              <w:shd w:val="clear" w:color="auto" w:fill="FFFFFF"/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IN"/>
              </w:rPr>
            </w:pPr>
            <w:r w:rsidRPr="00611E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Date of Birth</w:t>
            </w:r>
          </w:p>
        </w:tc>
        <w:tc>
          <w:tcPr>
            <w:tcW w:w="1973" w:type="dxa"/>
          </w:tcPr>
          <w:p w14:paraId="69548746" w14:textId="77777777" w:rsidR="00611E9A" w:rsidRPr="00611E9A" w:rsidRDefault="00611E9A" w:rsidP="00AD25B6">
            <w:pPr>
              <w:shd w:val="clear" w:color="auto" w:fill="FFFFFF"/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IN"/>
              </w:rPr>
            </w:pPr>
            <w:r w:rsidRPr="00611E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Gender</w:t>
            </w:r>
          </w:p>
        </w:tc>
        <w:tc>
          <w:tcPr>
            <w:tcW w:w="2715" w:type="dxa"/>
          </w:tcPr>
          <w:p w14:paraId="6AD667D0" w14:textId="77777777" w:rsidR="00611E9A" w:rsidRPr="00611E9A" w:rsidRDefault="00611E9A" w:rsidP="00AD25B6">
            <w:pPr>
              <w:shd w:val="clear" w:color="auto" w:fill="FFFFFF"/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IN"/>
              </w:rPr>
            </w:pPr>
            <w:r w:rsidRPr="00611E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Languages Known</w:t>
            </w:r>
          </w:p>
        </w:tc>
        <w:tc>
          <w:tcPr>
            <w:tcW w:w="2191" w:type="dxa"/>
          </w:tcPr>
          <w:p w14:paraId="3E59792B" w14:textId="77777777" w:rsidR="00611E9A" w:rsidRPr="00611E9A" w:rsidRDefault="00611E9A" w:rsidP="00AD25B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11E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Nationality</w:t>
            </w:r>
          </w:p>
        </w:tc>
      </w:tr>
      <w:tr w:rsidR="00611E9A" w:rsidRPr="00611E9A" w14:paraId="27E18474" w14:textId="77777777" w:rsidTr="00AD25B6">
        <w:trPr>
          <w:trHeight w:val="215"/>
        </w:trPr>
        <w:tc>
          <w:tcPr>
            <w:tcW w:w="2415" w:type="dxa"/>
          </w:tcPr>
          <w:p w14:paraId="18113DF5" w14:textId="77777777" w:rsidR="00611E9A" w:rsidRPr="00611E9A" w:rsidRDefault="00611E9A" w:rsidP="00AD25B6">
            <w:pPr>
              <w:shd w:val="clear" w:color="auto" w:fill="FFFFFF"/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11E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15</w:t>
            </w:r>
            <w:r w:rsidRPr="00611E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vertAlign w:val="superscript"/>
              </w:rPr>
              <w:t xml:space="preserve">th </w:t>
            </w:r>
            <w:r w:rsidRPr="00611E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November 2004</w:t>
            </w:r>
          </w:p>
        </w:tc>
        <w:tc>
          <w:tcPr>
            <w:tcW w:w="1973" w:type="dxa"/>
          </w:tcPr>
          <w:p w14:paraId="68828D55" w14:textId="77777777" w:rsidR="00611E9A" w:rsidRPr="00611E9A" w:rsidRDefault="00611E9A" w:rsidP="00AD25B6">
            <w:pPr>
              <w:shd w:val="clear" w:color="auto" w:fill="FFFFFF"/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11E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Male</w:t>
            </w:r>
          </w:p>
        </w:tc>
        <w:tc>
          <w:tcPr>
            <w:tcW w:w="2715" w:type="dxa"/>
          </w:tcPr>
          <w:p w14:paraId="7374F1F5" w14:textId="77777777" w:rsidR="00611E9A" w:rsidRPr="00611E9A" w:rsidRDefault="00611E9A" w:rsidP="00AD25B6">
            <w:pPr>
              <w:shd w:val="clear" w:color="auto" w:fill="FFFFFF"/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11E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Hindi, English, Urdu</w:t>
            </w:r>
          </w:p>
        </w:tc>
        <w:tc>
          <w:tcPr>
            <w:tcW w:w="2191" w:type="dxa"/>
          </w:tcPr>
          <w:p w14:paraId="68733C69" w14:textId="77777777" w:rsidR="00611E9A" w:rsidRPr="00611E9A" w:rsidRDefault="00611E9A" w:rsidP="00AD25B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11E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Indian</w:t>
            </w:r>
          </w:p>
        </w:tc>
      </w:tr>
    </w:tbl>
    <w:p w14:paraId="4E921B9E" w14:textId="77777777" w:rsidR="00200DFC" w:rsidRDefault="00200DFC"/>
    <w:sectPr w:rsidR="00200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2F2"/>
    <w:multiLevelType w:val="multilevel"/>
    <w:tmpl w:val="EB66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D49DA"/>
    <w:multiLevelType w:val="hybridMultilevel"/>
    <w:tmpl w:val="C8B685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B77F3"/>
    <w:multiLevelType w:val="multilevel"/>
    <w:tmpl w:val="F926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17972"/>
    <w:multiLevelType w:val="multilevel"/>
    <w:tmpl w:val="9F8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F7BB8"/>
    <w:multiLevelType w:val="multilevel"/>
    <w:tmpl w:val="2656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8C0644"/>
    <w:multiLevelType w:val="hybridMultilevel"/>
    <w:tmpl w:val="2A7C1E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489E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A071E"/>
    <w:multiLevelType w:val="multilevel"/>
    <w:tmpl w:val="9588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B110C5"/>
    <w:multiLevelType w:val="multilevel"/>
    <w:tmpl w:val="0EF8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395884">
    <w:abstractNumId w:val="7"/>
  </w:num>
  <w:num w:numId="2" w16cid:durableId="1143890542">
    <w:abstractNumId w:val="0"/>
  </w:num>
  <w:num w:numId="3" w16cid:durableId="1842309017">
    <w:abstractNumId w:val="3"/>
  </w:num>
  <w:num w:numId="4" w16cid:durableId="779884530">
    <w:abstractNumId w:val="2"/>
  </w:num>
  <w:num w:numId="5" w16cid:durableId="1688747505">
    <w:abstractNumId w:val="4"/>
  </w:num>
  <w:num w:numId="6" w16cid:durableId="717127581">
    <w:abstractNumId w:val="6"/>
  </w:num>
  <w:num w:numId="7" w16cid:durableId="1508666500">
    <w:abstractNumId w:val="5"/>
  </w:num>
  <w:num w:numId="8" w16cid:durableId="1605385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9A"/>
    <w:rsid w:val="000D2A24"/>
    <w:rsid w:val="00200DFC"/>
    <w:rsid w:val="002D39CD"/>
    <w:rsid w:val="004768BE"/>
    <w:rsid w:val="00561E93"/>
    <w:rsid w:val="005D0A33"/>
    <w:rsid w:val="00611E9A"/>
    <w:rsid w:val="00775E50"/>
    <w:rsid w:val="00825F20"/>
    <w:rsid w:val="00922902"/>
    <w:rsid w:val="00AC1A71"/>
    <w:rsid w:val="00B60AEE"/>
    <w:rsid w:val="00B82258"/>
    <w:rsid w:val="00E8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9C9DE"/>
  <w15:chartTrackingRefBased/>
  <w15:docId w15:val="{C037F814-5308-47B4-8405-F8CDE98B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9A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1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1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E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E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E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E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Abubakar khan</dc:creator>
  <cp:keywords/>
  <dc:description/>
  <cp:lastModifiedBy>Mohd Abubakar khan</cp:lastModifiedBy>
  <cp:revision>5</cp:revision>
  <dcterms:created xsi:type="dcterms:W3CDTF">2025-06-19T02:59:00Z</dcterms:created>
  <dcterms:modified xsi:type="dcterms:W3CDTF">2025-08-29T12:32:00Z</dcterms:modified>
</cp:coreProperties>
</file>