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C98" w14:textId="6889B137" w:rsidR="00E22CC8" w:rsidRPr="00121A2F" w:rsidRDefault="002559FE" w:rsidP="00E22CC8">
      <w:pPr>
        <w:rPr>
          <w:rFonts w:ascii="Cambria" w:hAnsi="Cambria"/>
          <w:b/>
          <w:smallCaps/>
          <w:sz w:val="28"/>
          <w:szCs w:val="36"/>
        </w:rPr>
      </w:pPr>
      <w:r w:rsidRPr="00121A2F">
        <w:rPr>
          <w:rFonts w:ascii="Cambria" w:hAnsi="Cambria"/>
          <w:b/>
          <w:smallCaps/>
          <w:sz w:val="28"/>
          <w:szCs w:val="36"/>
        </w:rPr>
        <w:t>NATASHA DAS</w:t>
      </w:r>
      <w:r w:rsidR="00E22CC8" w:rsidRPr="00121A2F">
        <w:rPr>
          <w:rFonts w:ascii="Cambria" w:hAnsi="Cambria"/>
          <w:b/>
          <w:smallCaps/>
          <w:sz w:val="28"/>
          <w:szCs w:val="36"/>
        </w:rPr>
        <w:tab/>
      </w:r>
    </w:p>
    <w:p w14:paraId="4D113215" w14:textId="381282ED" w:rsidR="00E22CC8" w:rsidRPr="00121A2F" w:rsidRDefault="00E22CC8" w:rsidP="00E22CC8">
      <w:pPr>
        <w:rPr>
          <w:rFonts w:ascii="Cambria" w:hAnsi="Cambria"/>
          <w:b/>
          <w:smallCaps/>
          <w:sz w:val="28"/>
          <w:szCs w:val="36"/>
        </w:rPr>
      </w:pPr>
      <w:r w:rsidRPr="00121A2F">
        <w:rPr>
          <w:rFonts w:ascii="Cambria" w:hAnsi="Cambria"/>
          <w:b/>
          <w:smallCaps/>
          <w:sz w:val="28"/>
          <w:szCs w:val="36"/>
        </w:rPr>
        <w:tab/>
      </w:r>
      <w:r w:rsidRPr="00121A2F">
        <w:rPr>
          <w:rFonts w:ascii="Cambria" w:hAnsi="Cambria"/>
          <w:b/>
          <w:smallCaps/>
          <w:sz w:val="28"/>
          <w:szCs w:val="36"/>
        </w:rPr>
        <w:tab/>
      </w:r>
      <w:r w:rsidRPr="00121A2F">
        <w:rPr>
          <w:rFonts w:ascii="Cambria" w:hAnsi="Cambria"/>
          <w:b/>
          <w:smallCaps/>
          <w:sz w:val="28"/>
          <w:szCs w:val="36"/>
        </w:rPr>
        <w:tab/>
      </w:r>
      <w:r w:rsidRPr="00121A2F">
        <w:rPr>
          <w:rFonts w:ascii="Cambria" w:hAnsi="Cambria"/>
          <w:b/>
          <w:smallCaps/>
          <w:sz w:val="28"/>
          <w:szCs w:val="36"/>
        </w:rPr>
        <w:tab/>
      </w:r>
      <w:r w:rsidRPr="00121A2F">
        <w:rPr>
          <w:rFonts w:ascii="Cambria" w:hAnsi="Cambria"/>
          <w:b/>
          <w:smallCaps/>
          <w:sz w:val="28"/>
          <w:szCs w:val="36"/>
        </w:rPr>
        <w:tab/>
      </w:r>
    </w:p>
    <w:p w14:paraId="547A3803" w14:textId="48AE7AB8" w:rsidR="006422E6" w:rsidRPr="00121A2F" w:rsidRDefault="00D34926" w:rsidP="00E22CC8">
      <w:pPr>
        <w:rPr>
          <w:rFonts w:ascii="Cambria" w:hAnsi="Cambria"/>
          <w:b/>
          <w:smallCaps/>
          <w:sz w:val="28"/>
          <w:szCs w:val="36"/>
        </w:rPr>
      </w:pPr>
      <w:r w:rsidRPr="00121A2F">
        <w:rPr>
          <w:rFonts w:ascii="Cambria" w:hAnsi="Cambria"/>
          <w:sz w:val="20"/>
          <w:szCs w:val="20"/>
        </w:rPr>
        <w:sym w:font="Wingdings" w:char="F028"/>
      </w:r>
      <w:r w:rsidRPr="00121A2F">
        <w:rPr>
          <w:rFonts w:ascii="Cambria" w:hAnsi="Cambria"/>
          <w:sz w:val="20"/>
          <w:szCs w:val="20"/>
        </w:rPr>
        <w:t>: +91-</w:t>
      </w:r>
      <w:r w:rsidR="002559FE" w:rsidRPr="00121A2F">
        <w:rPr>
          <w:rFonts w:ascii="Cambria" w:hAnsi="Cambria"/>
          <w:sz w:val="20"/>
          <w:szCs w:val="20"/>
        </w:rPr>
        <w:t>7093487475</w:t>
      </w:r>
      <w:r w:rsidRPr="00121A2F">
        <w:rPr>
          <w:rFonts w:ascii="Cambria" w:hAnsi="Cambria"/>
          <w:sz w:val="20"/>
          <w:szCs w:val="20"/>
        </w:rPr>
        <w:t xml:space="preserve">; </w:t>
      </w:r>
    </w:p>
    <w:p w14:paraId="6FC3ABE5" w14:textId="77E8894A" w:rsidR="00D34926" w:rsidRPr="00121A2F" w:rsidRDefault="00D34926" w:rsidP="00E22CC8">
      <w:pPr>
        <w:rPr>
          <w:rFonts w:ascii="Cambria" w:hAnsi="Cambria"/>
          <w:sz w:val="20"/>
          <w:szCs w:val="20"/>
        </w:rPr>
      </w:pPr>
      <w:r w:rsidRPr="00121A2F">
        <w:rPr>
          <w:rFonts w:ascii="Cambria" w:hAnsi="Cambria"/>
          <w:sz w:val="20"/>
          <w:szCs w:val="20"/>
        </w:rPr>
        <w:sym w:font="Wingdings" w:char="F03A"/>
      </w:r>
      <w:r w:rsidRPr="00121A2F">
        <w:rPr>
          <w:rFonts w:ascii="Cambria" w:hAnsi="Cambria"/>
          <w:sz w:val="20"/>
          <w:szCs w:val="20"/>
        </w:rPr>
        <w:t>:</w:t>
      </w:r>
      <w:r w:rsidR="002559FE" w:rsidRPr="00121A2F">
        <w:rPr>
          <w:rFonts w:ascii="Cambria" w:hAnsi="Cambria"/>
          <w:sz w:val="20"/>
          <w:szCs w:val="20"/>
        </w:rPr>
        <w:t xml:space="preserve">  </w:t>
      </w:r>
      <w:hyperlink r:id="rId7" w:history="1">
        <w:r w:rsidR="002559FE" w:rsidRPr="00121A2F">
          <w:rPr>
            <w:rStyle w:val="Hyperlink"/>
            <w:rFonts w:ascii="Cambria" w:hAnsi="Cambria"/>
            <w:sz w:val="20"/>
            <w:szCs w:val="20"/>
          </w:rPr>
          <w:t>natashadas.86@gmail.com</w:t>
        </w:r>
      </w:hyperlink>
      <w:r w:rsidR="002559FE" w:rsidRPr="00121A2F">
        <w:rPr>
          <w:rFonts w:ascii="Cambria" w:hAnsi="Cambria"/>
          <w:sz w:val="20"/>
          <w:szCs w:val="20"/>
        </w:rPr>
        <w:t xml:space="preserve"> </w:t>
      </w:r>
    </w:p>
    <w:p w14:paraId="5AD10BD7" w14:textId="6A431B58" w:rsidR="00E22CC8" w:rsidRPr="00121A2F" w:rsidRDefault="00D34926" w:rsidP="00D34926">
      <w:pPr>
        <w:rPr>
          <w:rFonts w:ascii="Cambria" w:hAnsi="Cambria" w:cs="Arial"/>
          <w:bCs/>
          <w:sz w:val="20"/>
          <w:szCs w:val="20"/>
        </w:rPr>
      </w:pPr>
      <w:r w:rsidRPr="00121A2F">
        <w:rPr>
          <w:rFonts w:ascii="Cambria" w:hAnsi="Cambria" w:cs="Arial"/>
          <w:bCs/>
          <w:sz w:val="20"/>
          <w:szCs w:val="20"/>
        </w:rPr>
        <w:sym w:font="Wingdings" w:char="F02A"/>
      </w:r>
      <w:r w:rsidRPr="00121A2F">
        <w:rPr>
          <w:rFonts w:ascii="Cambria" w:hAnsi="Cambria" w:cs="Arial"/>
          <w:bCs/>
          <w:sz w:val="20"/>
          <w:szCs w:val="20"/>
        </w:rPr>
        <w:t>:</w:t>
      </w:r>
      <w:r w:rsidRPr="00121A2F">
        <w:rPr>
          <w:sz w:val="22"/>
          <w:szCs w:val="22"/>
        </w:rPr>
        <w:t xml:space="preserve"> </w:t>
      </w:r>
      <w:r w:rsidR="002559FE" w:rsidRPr="00121A2F">
        <w:rPr>
          <w:rFonts w:ascii="Cambria" w:hAnsi="Cambria" w:cs="Arial"/>
          <w:bCs/>
          <w:sz w:val="20"/>
          <w:szCs w:val="20"/>
        </w:rPr>
        <w:t>Kolkata, West Bengal</w:t>
      </w:r>
    </w:p>
    <w:p w14:paraId="20C02939" w14:textId="77777777" w:rsidR="00D34926" w:rsidRPr="00121A2F" w:rsidRDefault="005F64A2" w:rsidP="00D34926">
      <w:pPr>
        <w:rPr>
          <w:rFonts w:ascii="Cambria" w:hAnsi="Cambria" w:cs="Arial"/>
          <w:bCs/>
          <w:sz w:val="20"/>
          <w:szCs w:val="20"/>
        </w:rPr>
      </w:pPr>
      <w:r>
        <w:rPr>
          <w:rFonts w:ascii="Palatino Linotype" w:eastAsia="SimSun" w:hAnsi="Palatino Linotype"/>
          <w:b/>
          <w:sz w:val="20"/>
          <w:szCs w:val="20"/>
        </w:rPr>
        <w:pict w14:anchorId="7D8DB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.5pt" o:hrpct="0" o:hralign="center" o:hr="t">
            <v:imagedata r:id="rId8" o:title="BD15155_"/>
          </v:shape>
        </w:pict>
      </w:r>
    </w:p>
    <w:p w14:paraId="53DA3D43" w14:textId="3FA9B1F5" w:rsidR="00D34926" w:rsidRPr="00121A2F" w:rsidRDefault="002559FE" w:rsidP="00D34926">
      <w:pPr>
        <w:rPr>
          <w:rFonts w:ascii="Cambria" w:hAnsi="Cambria" w:cs="Arial"/>
          <w:bCs/>
          <w:sz w:val="20"/>
          <w:szCs w:val="20"/>
        </w:rPr>
      </w:pPr>
      <w:r w:rsidRPr="00121A2F">
        <w:rPr>
          <w:rFonts w:ascii="Cambria" w:hAnsi="Cambria" w:cs="Arial"/>
          <w:b/>
          <w:bCs/>
          <w:sz w:val="28"/>
          <w:szCs w:val="28"/>
        </w:rPr>
        <w:t xml:space="preserve">FINANCIAL SERVICES </w:t>
      </w:r>
      <w:r w:rsidR="00D34926" w:rsidRPr="00121A2F">
        <w:rPr>
          <w:rFonts w:ascii="Cambria" w:hAnsi="Cambria" w:cs="Arial"/>
          <w:b/>
          <w:bCs/>
          <w:sz w:val="28"/>
          <w:szCs w:val="28"/>
        </w:rPr>
        <w:t>PROFESSIONAL</w:t>
      </w:r>
    </w:p>
    <w:p w14:paraId="766D27C7" w14:textId="4FA09BCF" w:rsidR="00D34926" w:rsidRPr="00121A2F" w:rsidRDefault="00C10150" w:rsidP="00D34926">
      <w:pPr>
        <w:rPr>
          <w:rFonts w:ascii="Cambria" w:hAnsi="Cambria" w:cs="Tahoma"/>
          <w:sz w:val="20"/>
          <w:szCs w:val="20"/>
        </w:rPr>
      </w:pPr>
      <w:r w:rsidRPr="00121A2F">
        <w:rPr>
          <w:rFonts w:ascii="Cambria" w:hAnsi="Cambria"/>
          <w:sz w:val="20"/>
          <w:szCs w:val="20"/>
        </w:rPr>
        <w:t>Operations &amp;</w:t>
      </w:r>
      <w:r w:rsidR="002B2D0A" w:rsidRPr="00121A2F">
        <w:rPr>
          <w:rFonts w:ascii="Cambria" w:hAnsi="Cambria"/>
          <w:sz w:val="20"/>
          <w:szCs w:val="20"/>
        </w:rPr>
        <w:t xml:space="preserve"> Team </w:t>
      </w:r>
      <w:r w:rsidR="00D34926" w:rsidRPr="00121A2F">
        <w:rPr>
          <w:rFonts w:ascii="Cambria" w:hAnsi="Cambria"/>
          <w:sz w:val="20"/>
          <w:szCs w:val="20"/>
        </w:rPr>
        <w:t xml:space="preserve">Management </w:t>
      </w:r>
      <w:r w:rsidR="00D34926" w:rsidRPr="00121A2F">
        <w:rPr>
          <w:rFonts w:ascii="Cambria" w:hAnsi="Cambria"/>
          <w:sz w:val="20"/>
          <w:szCs w:val="20"/>
        </w:rPr>
        <w:sym w:font="Wingdings" w:char="F09F"/>
      </w:r>
      <w:r w:rsidR="00D34926" w:rsidRPr="00121A2F">
        <w:rPr>
          <w:rFonts w:ascii="Cambria" w:hAnsi="Cambria"/>
          <w:sz w:val="20"/>
          <w:szCs w:val="20"/>
        </w:rPr>
        <w:t xml:space="preserve"> Process Management </w:t>
      </w:r>
      <w:r w:rsidR="00D34926" w:rsidRPr="00121A2F">
        <w:rPr>
          <w:rFonts w:ascii="Cambria" w:hAnsi="Cambria"/>
          <w:sz w:val="20"/>
          <w:szCs w:val="20"/>
        </w:rPr>
        <w:sym w:font="Wingdings" w:char="F09F"/>
      </w:r>
      <w:r w:rsidR="00D34926" w:rsidRPr="00121A2F">
        <w:rPr>
          <w:rFonts w:ascii="Cambria" w:hAnsi="Cambria"/>
          <w:sz w:val="20"/>
          <w:szCs w:val="20"/>
        </w:rPr>
        <w:t xml:space="preserve"> Cross-functional Coordination </w:t>
      </w:r>
      <w:r w:rsidR="00D34926" w:rsidRPr="00121A2F">
        <w:rPr>
          <w:rFonts w:ascii="Cambria" w:hAnsi="Cambria"/>
          <w:sz w:val="20"/>
          <w:szCs w:val="20"/>
        </w:rPr>
        <w:sym w:font="Wingdings" w:char="F09F"/>
      </w:r>
      <w:r w:rsidR="00D34926" w:rsidRPr="00121A2F">
        <w:rPr>
          <w:rFonts w:ascii="Cambria" w:hAnsi="Cambria"/>
          <w:sz w:val="20"/>
          <w:szCs w:val="20"/>
        </w:rPr>
        <w:t xml:space="preserve"> Client/Customer Relationship Management </w:t>
      </w:r>
      <w:r w:rsidR="00D34926" w:rsidRPr="00121A2F">
        <w:rPr>
          <w:rFonts w:ascii="Cambria" w:hAnsi="Cambria"/>
          <w:sz w:val="20"/>
          <w:szCs w:val="20"/>
        </w:rPr>
        <w:sym w:font="Wingdings" w:char="F09F"/>
      </w:r>
      <w:r w:rsidR="00D34926" w:rsidRPr="00121A2F">
        <w:rPr>
          <w:rFonts w:ascii="Cambria" w:hAnsi="Cambria"/>
          <w:sz w:val="20"/>
          <w:szCs w:val="20"/>
        </w:rPr>
        <w:t xml:space="preserve"> </w:t>
      </w:r>
      <w:r w:rsidR="002559FE" w:rsidRPr="00121A2F">
        <w:rPr>
          <w:rFonts w:ascii="Cambria" w:hAnsi="Cambria"/>
          <w:sz w:val="20"/>
          <w:szCs w:val="20"/>
        </w:rPr>
        <w:t>Compliance &amp; Risk</w:t>
      </w:r>
      <w:r w:rsidR="00D34926" w:rsidRPr="00121A2F">
        <w:rPr>
          <w:rFonts w:ascii="Cambria" w:hAnsi="Cambria"/>
          <w:sz w:val="20"/>
          <w:szCs w:val="20"/>
        </w:rPr>
        <w:t xml:space="preserve"> </w:t>
      </w:r>
      <w:r w:rsidR="00D34926" w:rsidRPr="00121A2F">
        <w:rPr>
          <w:rFonts w:ascii="Cambria" w:hAnsi="Cambria"/>
          <w:sz w:val="20"/>
          <w:szCs w:val="20"/>
        </w:rPr>
        <w:sym w:font="Wingdings" w:char="F09F"/>
      </w:r>
      <w:r w:rsidR="00D34926" w:rsidRPr="00121A2F">
        <w:rPr>
          <w:rFonts w:ascii="Cambria" w:hAnsi="Cambria"/>
          <w:sz w:val="20"/>
          <w:szCs w:val="20"/>
        </w:rPr>
        <w:t xml:space="preserve"> </w:t>
      </w:r>
      <w:r w:rsidR="002559FE" w:rsidRPr="00121A2F">
        <w:rPr>
          <w:rFonts w:ascii="Cambria" w:hAnsi="Cambria"/>
          <w:sz w:val="20"/>
          <w:szCs w:val="20"/>
        </w:rPr>
        <w:t xml:space="preserve">Regulatory Requirements </w:t>
      </w:r>
      <w:r w:rsidR="002559FE" w:rsidRPr="00121A2F">
        <w:rPr>
          <w:rFonts w:ascii="Cambria" w:hAnsi="Cambria"/>
          <w:sz w:val="20"/>
          <w:szCs w:val="20"/>
        </w:rPr>
        <w:sym w:font="Wingdings" w:char="F09F"/>
      </w:r>
      <w:r w:rsidR="002559FE" w:rsidRPr="00121A2F">
        <w:rPr>
          <w:rFonts w:ascii="Cambria" w:hAnsi="Cambria"/>
          <w:sz w:val="20"/>
          <w:szCs w:val="20"/>
        </w:rPr>
        <w:t xml:space="preserve"> Transformation</w:t>
      </w:r>
      <w:r w:rsidR="00D34926" w:rsidRPr="00121A2F">
        <w:rPr>
          <w:rFonts w:ascii="Cambria" w:hAnsi="Cambria"/>
          <w:sz w:val="20"/>
          <w:szCs w:val="20"/>
        </w:rPr>
        <w:t xml:space="preserve"> Management</w:t>
      </w:r>
      <w:r w:rsidR="002B2D0A" w:rsidRPr="00121A2F">
        <w:rPr>
          <w:rFonts w:ascii="Cambria" w:hAnsi="Cambria"/>
          <w:sz w:val="20"/>
          <w:szCs w:val="20"/>
        </w:rPr>
        <w:t xml:space="preserve"> </w:t>
      </w:r>
    </w:p>
    <w:p w14:paraId="549BE179" w14:textId="77777777" w:rsidR="00D34926" w:rsidRPr="00121A2F" w:rsidRDefault="005F64A2" w:rsidP="00D34926">
      <w:pPr>
        <w:spacing w:before="20" w:after="20"/>
        <w:rPr>
          <w:rFonts w:ascii="Cambria" w:hAnsi="Cambria"/>
          <w:sz w:val="20"/>
          <w:szCs w:val="20"/>
        </w:rPr>
      </w:pPr>
      <w:r>
        <w:rPr>
          <w:rFonts w:ascii="Cambria" w:eastAsia="SimSun" w:hAnsi="Cambria"/>
          <w:b/>
          <w:sz w:val="20"/>
          <w:szCs w:val="20"/>
        </w:rPr>
        <w:pict w14:anchorId="6F18D1F0">
          <v:shape id="_x0000_i1026" type="#_x0000_t75" style="width:540pt;height:7.5pt" o:hrpct="0" o:hralign="center" o:hr="t">
            <v:imagedata r:id="rId8" o:title="BD15155_"/>
          </v:shape>
        </w:pict>
      </w:r>
    </w:p>
    <w:p w14:paraId="0A974D8D" w14:textId="77777777" w:rsidR="00796D05" w:rsidRPr="00121A2F" w:rsidRDefault="00796D05" w:rsidP="00D34926">
      <w:pPr>
        <w:jc w:val="both"/>
        <w:rPr>
          <w:rFonts w:ascii="Cambria" w:hAnsi="Cambria"/>
          <w:b/>
          <w:sz w:val="20"/>
          <w:szCs w:val="20"/>
        </w:rPr>
      </w:pPr>
    </w:p>
    <w:p w14:paraId="705A8559" w14:textId="1973CD4A" w:rsidR="00D34926" w:rsidRPr="00121A2F" w:rsidRDefault="00D34926" w:rsidP="00D34926">
      <w:pPr>
        <w:jc w:val="both"/>
        <w:rPr>
          <w:rFonts w:ascii="Cambria" w:hAnsi="Cambria"/>
          <w:b/>
          <w:sz w:val="20"/>
          <w:szCs w:val="20"/>
        </w:rPr>
      </w:pPr>
      <w:r w:rsidRPr="00121A2F">
        <w:rPr>
          <w:rFonts w:ascii="Cambria" w:hAnsi="Cambria"/>
          <w:b/>
          <w:sz w:val="20"/>
          <w:szCs w:val="20"/>
        </w:rPr>
        <w:t>PROFILE</w:t>
      </w:r>
    </w:p>
    <w:p w14:paraId="5BBAA523" w14:textId="77777777" w:rsidR="00D34926" w:rsidRPr="00121A2F" w:rsidRDefault="00D34926" w:rsidP="00D34926">
      <w:pPr>
        <w:jc w:val="both"/>
        <w:rPr>
          <w:rFonts w:ascii="Cambria" w:hAnsi="Cambria"/>
          <w:b/>
          <w:sz w:val="4"/>
          <w:szCs w:val="20"/>
        </w:rPr>
      </w:pPr>
    </w:p>
    <w:p w14:paraId="225E08A8" w14:textId="32C7575C" w:rsidR="00D34926" w:rsidRPr="00121A2F" w:rsidRDefault="00D34926" w:rsidP="00D3492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Dynamic &amp; result oriented professional </w:t>
      </w:r>
      <w:r w:rsidR="0025799E" w:rsidRPr="00121A2F">
        <w:rPr>
          <w:rFonts w:ascii="Cambria" w:hAnsi="Cambria" w:cs="Tahoma"/>
          <w:sz w:val="18"/>
          <w:szCs w:val="18"/>
          <w:lang w:val="en-IN" w:eastAsia="en-IN"/>
        </w:rPr>
        <w:t>leveraging</w:t>
      </w:r>
      <w:r w:rsidR="0025799E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</w:t>
      </w:r>
      <w:r w:rsidR="00B060D7" w:rsidRPr="00121A2F">
        <w:rPr>
          <w:rFonts w:ascii="Cambria" w:hAnsi="Cambria" w:cs="Tahoma"/>
          <w:b/>
          <w:sz w:val="20"/>
          <w:szCs w:val="20"/>
          <w:lang w:val="en-IN" w:eastAsia="en-IN"/>
        </w:rPr>
        <w:t>1</w:t>
      </w:r>
      <w:r w:rsidR="000766BA">
        <w:rPr>
          <w:rFonts w:ascii="Cambria" w:hAnsi="Cambria" w:cs="Tahoma"/>
          <w:b/>
          <w:sz w:val="20"/>
          <w:szCs w:val="20"/>
          <w:lang w:val="en-IN" w:eastAsia="en-IN"/>
        </w:rPr>
        <w:t>1</w:t>
      </w:r>
      <w:r w:rsidR="0025799E" w:rsidRPr="00121A2F">
        <w:rPr>
          <w:rFonts w:ascii="Cambria" w:hAnsi="Cambria" w:cs="Tahoma"/>
          <w:b/>
          <w:sz w:val="20"/>
          <w:szCs w:val="20"/>
          <w:lang w:val="en-IN" w:eastAsia="en-IN"/>
        </w:rPr>
        <w:t>+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years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of extensive experience in </w:t>
      </w:r>
      <w:r w:rsidR="00DD7F6B" w:rsidRPr="00121A2F">
        <w:rPr>
          <w:rFonts w:ascii="Cambria" w:hAnsi="Cambria" w:cs="Tahoma"/>
          <w:sz w:val="20"/>
          <w:szCs w:val="20"/>
          <w:lang w:val="en-IN" w:eastAsia="en-IN"/>
        </w:rPr>
        <w:t xml:space="preserve">the </w:t>
      </w:r>
      <w:r w:rsidR="00FC6400" w:rsidRPr="00121A2F">
        <w:rPr>
          <w:rFonts w:ascii="Cambria" w:hAnsi="Cambria" w:cs="Tahoma"/>
          <w:b/>
          <w:bCs/>
          <w:sz w:val="20"/>
          <w:szCs w:val="20"/>
          <w:lang w:val="en-IN" w:eastAsia="en-IN"/>
        </w:rPr>
        <w:t>Financial Services industry</w:t>
      </w:r>
      <w:r w:rsidR="00FC6400" w:rsidRPr="00121A2F">
        <w:rPr>
          <w:rFonts w:ascii="Cambria" w:hAnsi="Cambria" w:cs="Tahoma"/>
          <w:sz w:val="20"/>
          <w:szCs w:val="20"/>
          <w:lang w:val="en-IN" w:eastAsia="en-IN"/>
        </w:rPr>
        <w:t xml:space="preserve"> experience ranging across </w:t>
      </w:r>
      <w:r w:rsidR="000B2C09" w:rsidRPr="00121A2F">
        <w:rPr>
          <w:rFonts w:ascii="Cambria" w:hAnsi="Cambria" w:cs="Tahoma"/>
          <w:b/>
          <w:sz w:val="20"/>
          <w:szCs w:val="20"/>
          <w:lang w:val="en-IN" w:eastAsia="en-IN"/>
        </w:rPr>
        <w:t>Banking,</w:t>
      </w:r>
      <w:r w:rsidR="00DD7F6B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</w:t>
      </w:r>
      <w:r w:rsidR="008A7EE7">
        <w:rPr>
          <w:rFonts w:ascii="Cambria" w:hAnsi="Cambria" w:cs="Tahoma"/>
          <w:b/>
          <w:sz w:val="20"/>
          <w:szCs w:val="20"/>
          <w:lang w:val="en-IN" w:eastAsia="en-IN"/>
        </w:rPr>
        <w:t xml:space="preserve">KYC/AML, Financial Crime Compliance, </w:t>
      </w:r>
      <w:r w:rsidR="00300B68" w:rsidRPr="00121A2F">
        <w:rPr>
          <w:rFonts w:ascii="Cambria" w:hAnsi="Cambria" w:cs="Tahoma"/>
          <w:b/>
          <w:sz w:val="20"/>
          <w:szCs w:val="20"/>
          <w:lang w:val="en-IN" w:eastAsia="en-IN"/>
        </w:rPr>
        <w:t>Contact Centre</w:t>
      </w:r>
      <w:r w:rsidR="0025799E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Operations</w:t>
      </w:r>
      <w:r w:rsidR="00300B68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, </w:t>
      </w:r>
      <w:r w:rsidR="006349FA" w:rsidRPr="00121A2F">
        <w:rPr>
          <w:rFonts w:ascii="Cambria" w:hAnsi="Cambria" w:cs="Tahoma"/>
          <w:b/>
          <w:sz w:val="20"/>
          <w:szCs w:val="20"/>
          <w:lang w:val="en-IN" w:eastAsia="en-IN"/>
        </w:rPr>
        <w:t>Compl</w:t>
      </w:r>
      <w:r w:rsidR="0023679A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iance </w:t>
      </w:r>
      <w:r w:rsidR="009B548B" w:rsidRPr="00121A2F">
        <w:rPr>
          <w:rFonts w:ascii="Cambria" w:hAnsi="Cambria" w:cs="Tahoma"/>
          <w:b/>
          <w:sz w:val="20"/>
          <w:szCs w:val="20"/>
          <w:lang w:val="en-IN" w:eastAsia="en-IN"/>
        </w:rPr>
        <w:t>&amp; Risk</w:t>
      </w:r>
      <w:r w:rsidR="0025799E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, </w:t>
      </w:r>
      <w:r w:rsidR="009B548B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Regulatory </w:t>
      </w:r>
      <w:r w:rsidR="004E27D5" w:rsidRPr="00121A2F">
        <w:rPr>
          <w:rFonts w:ascii="Cambria" w:hAnsi="Cambria" w:cs="Tahoma"/>
          <w:b/>
          <w:sz w:val="20"/>
          <w:szCs w:val="20"/>
          <w:lang w:val="en-IN" w:eastAsia="en-IN"/>
        </w:rPr>
        <w:t>requirements</w:t>
      </w:r>
      <w:r w:rsidR="00E044AF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&amp; </w:t>
      </w:r>
      <w:r w:rsidR="001C1DD9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transformation management skills 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managing the entire spectrum of Operations including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Service Excellence, </w:t>
      </w:r>
      <w:r w:rsidR="006F72B4" w:rsidRPr="00121A2F">
        <w:rPr>
          <w:rFonts w:ascii="Cambria" w:hAnsi="Cambria" w:cs="Tahoma"/>
          <w:b/>
          <w:sz w:val="20"/>
          <w:szCs w:val="20"/>
          <w:lang w:val="en-IN" w:eastAsia="en-IN"/>
        </w:rPr>
        <w:t>Innovation,</w:t>
      </w:r>
      <w:r w:rsidR="0025799E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Customer Support, Quality Compliance </w:t>
      </w:r>
      <w:r w:rsidR="002B2D0A" w:rsidRPr="00121A2F">
        <w:rPr>
          <w:rFonts w:ascii="Cambria" w:hAnsi="Cambria" w:cs="Tahoma"/>
          <w:b/>
          <w:sz w:val="20"/>
          <w:szCs w:val="20"/>
          <w:lang w:val="en-IN" w:eastAsia="en-IN"/>
        </w:rPr>
        <w:t>&amp;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Team Management</w:t>
      </w:r>
    </w:p>
    <w:p w14:paraId="0C7EDFD0" w14:textId="4118282C" w:rsidR="00D34926" w:rsidRPr="00121A2F" w:rsidRDefault="00BA3EEC" w:rsidP="00D3492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>
        <w:rPr>
          <w:rFonts w:ascii="Cambria" w:hAnsi="Cambria" w:cs="Tahoma"/>
          <w:bCs/>
          <w:sz w:val="20"/>
          <w:szCs w:val="20"/>
          <w:lang w:val="en-IN" w:eastAsia="en-IN"/>
        </w:rPr>
        <w:t xml:space="preserve">Displayed </w:t>
      </w:r>
      <w:r w:rsidR="00D34926" w:rsidRPr="00121A2F">
        <w:rPr>
          <w:rFonts w:ascii="Cambria" w:hAnsi="Cambria" w:cs="Tahoma"/>
          <w:b/>
          <w:sz w:val="20"/>
          <w:szCs w:val="20"/>
          <w:lang w:val="en-IN" w:eastAsia="en-IN"/>
        </w:rPr>
        <w:t>strong</w:t>
      </w:r>
      <w:r w:rsidR="006402B6" w:rsidRPr="00121A2F">
        <w:rPr>
          <w:rFonts w:ascii="Cambria" w:hAnsi="Cambria" w:cs="Tahoma"/>
          <w:b/>
          <w:sz w:val="20"/>
          <w:szCs w:val="20"/>
          <w:lang w:val="en-IN" w:eastAsia="en-IN"/>
        </w:rPr>
        <w:t>, strategic &amp; transformation</w:t>
      </w:r>
      <w:r w:rsidR="00D34926"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leadership skills</w:t>
      </w:r>
      <w:r w:rsidR="00D34926" w:rsidRPr="00121A2F">
        <w:rPr>
          <w:rFonts w:ascii="Cambria" w:hAnsi="Cambria" w:cs="Tahoma"/>
          <w:sz w:val="20"/>
          <w:szCs w:val="20"/>
          <w:lang w:val="en-IN" w:eastAsia="en-IN"/>
        </w:rPr>
        <w:t xml:space="preserve"> showcased through excellent performance management </w:t>
      </w:r>
      <w:r w:rsidR="002B2D0A" w:rsidRPr="00121A2F">
        <w:rPr>
          <w:rFonts w:ascii="Cambria" w:hAnsi="Cambria" w:cs="Tahoma"/>
          <w:sz w:val="20"/>
          <w:szCs w:val="20"/>
          <w:lang w:val="en-IN" w:eastAsia="en-IN"/>
        </w:rPr>
        <w:t>&amp;</w:t>
      </w:r>
      <w:r w:rsidR="00D34926" w:rsidRPr="00121A2F">
        <w:rPr>
          <w:rFonts w:ascii="Cambria" w:hAnsi="Cambria" w:cs="Tahoma"/>
          <w:sz w:val="20"/>
          <w:szCs w:val="20"/>
          <w:lang w:val="en-IN" w:eastAsia="en-IN"/>
        </w:rPr>
        <w:t xml:space="preserve"> people management skills through improved </w:t>
      </w:r>
      <w:r w:rsidR="00D34926" w:rsidRPr="00121A2F">
        <w:rPr>
          <w:rFonts w:ascii="Cambria" w:hAnsi="Cambria" w:cs="Tahoma"/>
          <w:b/>
          <w:sz w:val="20"/>
          <w:szCs w:val="20"/>
          <w:lang w:val="en-IN" w:eastAsia="en-IN"/>
        </w:rPr>
        <w:t>employee morale and engagement</w:t>
      </w:r>
    </w:p>
    <w:p w14:paraId="7A5CECAD" w14:textId="77777777" w:rsidR="00D34926" w:rsidRPr="00121A2F" w:rsidRDefault="00D34926" w:rsidP="00D3492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Demonstrated capabilities in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managing process verticals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with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strong background in implementing process improvements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and quality initiatives for desired performance levels</w:t>
      </w:r>
    </w:p>
    <w:p w14:paraId="59F098F0" w14:textId="77777777" w:rsidR="004361DE" w:rsidRPr="00121A2F" w:rsidRDefault="004361DE" w:rsidP="00D3492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Experience in setting up effective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Operational &amp; Risk controls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by leading Comprehensive, focussed &amp; risk-based reviews to ensure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process excellence</w:t>
      </w:r>
    </w:p>
    <w:p w14:paraId="7E282532" w14:textId="77777777" w:rsidR="004361DE" w:rsidRPr="00121A2F" w:rsidRDefault="004361DE" w:rsidP="00D3492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Extensive experience in formulating &amp; implementing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Business Transformations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&amp;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Innovation Strategies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, building robust processes </w:t>
      </w:r>
    </w:p>
    <w:p w14:paraId="6527F296" w14:textId="08056939" w:rsidR="004361DE" w:rsidRPr="00121A2F" w:rsidRDefault="002B2D0A" w:rsidP="004361DE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Extensive e</w:t>
      </w:r>
      <w:r w:rsidR="004361DE" w:rsidRPr="00121A2F">
        <w:rPr>
          <w:rFonts w:ascii="Cambria" w:hAnsi="Cambria" w:cs="Tahoma"/>
          <w:sz w:val="20"/>
          <w:szCs w:val="20"/>
          <w:lang w:val="en-IN" w:eastAsia="en-IN"/>
        </w:rPr>
        <w:t xml:space="preserve">xperience in </w:t>
      </w:r>
      <w:r w:rsidR="004361DE" w:rsidRPr="00121A2F">
        <w:rPr>
          <w:rFonts w:ascii="Cambria" w:hAnsi="Cambria" w:cs="Tahoma"/>
          <w:b/>
          <w:sz w:val="20"/>
          <w:szCs w:val="20"/>
          <w:lang w:val="en-IN" w:eastAsia="en-IN"/>
        </w:rPr>
        <w:t>Process Improvement Projects</w:t>
      </w:r>
      <w:r w:rsidR="004361DE" w:rsidRPr="00121A2F">
        <w:rPr>
          <w:rFonts w:ascii="Cambria" w:hAnsi="Cambria" w:cs="Tahoma"/>
          <w:sz w:val="20"/>
          <w:szCs w:val="20"/>
          <w:lang w:val="en-IN" w:eastAsia="en-IN"/>
        </w:rPr>
        <w:t xml:space="preserve"> based on </w:t>
      </w:r>
      <w:r w:rsidR="004361DE" w:rsidRPr="00121A2F">
        <w:rPr>
          <w:rFonts w:ascii="Cambria" w:hAnsi="Cambria" w:cs="Tahoma"/>
          <w:b/>
          <w:sz w:val="20"/>
          <w:szCs w:val="20"/>
          <w:lang w:val="en-IN" w:eastAsia="en-IN"/>
        </w:rPr>
        <w:t>Operational Excellence</w:t>
      </w:r>
      <w:r w:rsidR="004361DE" w:rsidRPr="00121A2F">
        <w:rPr>
          <w:rFonts w:ascii="Cambria" w:hAnsi="Cambria" w:cs="Tahoma"/>
          <w:sz w:val="20"/>
          <w:szCs w:val="20"/>
          <w:lang w:val="en-IN" w:eastAsia="en-IN"/>
        </w:rPr>
        <w:t xml:space="preserve"> initiatives with respect to cost, resource deployment,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recruitment,</w:t>
      </w:r>
      <w:r w:rsidR="004361DE" w:rsidRPr="00121A2F">
        <w:rPr>
          <w:rFonts w:ascii="Cambria" w:hAnsi="Cambria" w:cs="Tahoma"/>
          <w:sz w:val="20"/>
          <w:szCs w:val="20"/>
          <w:lang w:val="en-IN" w:eastAsia="en-IN"/>
        </w:rPr>
        <w:t xml:space="preserve"> and quality compliance</w:t>
      </w:r>
      <w:r w:rsidR="00061315" w:rsidRPr="00121A2F">
        <w:rPr>
          <w:rFonts w:ascii="Cambria" w:hAnsi="Cambria" w:cs="Tahoma"/>
          <w:sz w:val="20"/>
          <w:szCs w:val="20"/>
          <w:lang w:val="en-IN" w:eastAsia="en-IN"/>
        </w:rPr>
        <w:t xml:space="preserve"> </w:t>
      </w:r>
    </w:p>
    <w:p w14:paraId="48925569" w14:textId="7D10D6DA" w:rsidR="00D34926" w:rsidRPr="00121A2F" w:rsidRDefault="00D34926" w:rsidP="00D3492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Acknowledged as an all-rounder intellect, attuned with the latest trends and techniques of the field, having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an inborn aptitude to educate</w:t>
      </w:r>
      <w:r w:rsidR="002B2D0A" w:rsidRPr="00121A2F">
        <w:rPr>
          <w:rFonts w:ascii="Cambria" w:hAnsi="Cambria" w:cs="Tahoma"/>
          <w:b/>
          <w:sz w:val="20"/>
          <w:szCs w:val="20"/>
          <w:lang w:val="en-IN" w:eastAsia="en-IN"/>
        </w:rPr>
        <w:t>, coach, mentor &amp;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 xml:space="preserve"> train people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to enhance their capacity and capability</w:t>
      </w:r>
    </w:p>
    <w:p w14:paraId="30E36CB8" w14:textId="7263C985" w:rsidR="004361DE" w:rsidRDefault="004361DE" w:rsidP="004361DE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Hold a</w:t>
      </w:r>
      <w:r w:rsidR="002B2D0A" w:rsidRPr="00121A2F">
        <w:rPr>
          <w:rFonts w:ascii="Cambria" w:hAnsi="Cambria" w:cs="Tahoma"/>
          <w:sz w:val="20"/>
          <w:szCs w:val="20"/>
          <w:lang w:val="en-IN" w:eastAsia="en-IN"/>
        </w:rPr>
        <w:t xml:space="preserve"> high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</w:t>
      </w:r>
      <w:r w:rsidRPr="00121A2F">
        <w:rPr>
          <w:rFonts w:ascii="Cambria" w:hAnsi="Cambria" w:cs="Tahoma"/>
          <w:b/>
          <w:sz w:val="20"/>
          <w:szCs w:val="20"/>
          <w:lang w:val="en-IN" w:eastAsia="en-IN"/>
        </w:rPr>
        <w:t>Customer-centric approach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>; skilled in listening &amp; analysing customer issues and resolving the same on time, thereby developing and sustaining long-term relations</w:t>
      </w:r>
    </w:p>
    <w:p w14:paraId="24B2257A" w14:textId="77777777" w:rsidR="00BB5E9C" w:rsidRPr="00121A2F" w:rsidRDefault="00BB5E9C" w:rsidP="00BB5E9C">
      <w:pPr>
        <w:jc w:val="both"/>
        <w:rPr>
          <w:rFonts w:ascii="Cambria" w:hAnsi="Cambria" w:cs="Tahoma"/>
          <w:sz w:val="20"/>
          <w:szCs w:val="20"/>
          <w:lang w:val="en-IN" w:eastAsia="en-IN"/>
        </w:rPr>
      </w:pPr>
    </w:p>
    <w:p w14:paraId="72A5DE00" w14:textId="77777777" w:rsidR="00673C79" w:rsidRPr="00121A2F" w:rsidRDefault="00673C79" w:rsidP="00D34926">
      <w:pPr>
        <w:jc w:val="both"/>
        <w:rPr>
          <w:rFonts w:ascii="Cambria" w:eastAsia="SimSun" w:hAnsi="Cambria"/>
          <w:b/>
          <w:sz w:val="20"/>
          <w:szCs w:val="20"/>
        </w:rPr>
      </w:pPr>
    </w:p>
    <w:p w14:paraId="1D7082BF" w14:textId="1FB4B58E" w:rsidR="00E65B05" w:rsidRPr="00121A2F" w:rsidRDefault="005F64A2" w:rsidP="00D34926">
      <w:pPr>
        <w:jc w:val="both"/>
        <w:rPr>
          <w:rFonts w:ascii="Cambria" w:eastAsia="SimSun" w:hAnsi="Cambria"/>
          <w:b/>
          <w:sz w:val="20"/>
          <w:szCs w:val="20"/>
        </w:rPr>
      </w:pPr>
      <w:r>
        <w:rPr>
          <w:rFonts w:ascii="Cambria" w:eastAsia="SimSun" w:hAnsi="Cambria"/>
          <w:b/>
          <w:sz w:val="20"/>
          <w:szCs w:val="20"/>
        </w:rPr>
        <w:pict w14:anchorId="263ADC39">
          <v:shape id="_x0000_i1027" type="#_x0000_t75" style="width:540pt;height:7.5pt" o:hrpct="0" o:hralign="center" o:hr="t">
            <v:imagedata r:id="rId8" o:title="BD15155_"/>
          </v:shape>
        </w:pict>
      </w:r>
    </w:p>
    <w:p w14:paraId="797738E9" w14:textId="77777777" w:rsidR="00C16414" w:rsidRPr="00121A2F" w:rsidRDefault="00C16414" w:rsidP="00D34926">
      <w:pPr>
        <w:jc w:val="both"/>
        <w:rPr>
          <w:rFonts w:ascii="Cambria" w:hAnsi="Cambria"/>
          <w:b/>
          <w:sz w:val="20"/>
          <w:szCs w:val="20"/>
        </w:rPr>
      </w:pPr>
    </w:p>
    <w:p w14:paraId="47E05E1E" w14:textId="4F5B37C4" w:rsidR="00D34926" w:rsidRPr="00121A2F" w:rsidRDefault="00D34926" w:rsidP="00D34926">
      <w:pPr>
        <w:jc w:val="both"/>
        <w:rPr>
          <w:rFonts w:ascii="Cambria" w:hAnsi="Cambria"/>
          <w:b/>
          <w:sz w:val="20"/>
          <w:szCs w:val="20"/>
        </w:rPr>
      </w:pPr>
      <w:r w:rsidRPr="00121A2F">
        <w:rPr>
          <w:rFonts w:ascii="Cambria" w:hAnsi="Cambria"/>
          <w:b/>
          <w:sz w:val="20"/>
          <w:szCs w:val="20"/>
        </w:rPr>
        <w:t>PROFESSIONAL EXPERIENCE</w:t>
      </w:r>
    </w:p>
    <w:p w14:paraId="058791B3" w14:textId="77777777" w:rsidR="003D25FF" w:rsidRPr="00121A2F" w:rsidRDefault="003D25FF" w:rsidP="00D34926">
      <w:pPr>
        <w:jc w:val="both"/>
        <w:rPr>
          <w:rFonts w:ascii="Cambria" w:hAnsi="Cambria"/>
          <w:b/>
          <w:sz w:val="20"/>
          <w:szCs w:val="20"/>
        </w:rPr>
      </w:pPr>
    </w:p>
    <w:p w14:paraId="758763DE" w14:textId="2ED9AE68" w:rsidR="0070679B" w:rsidRPr="00121A2F" w:rsidRDefault="007B6DBE" w:rsidP="0070679B">
      <w:pPr>
        <w:jc w:val="both"/>
        <w:rPr>
          <w:rFonts w:ascii="Cambria" w:hAnsi="Cambria"/>
          <w:b/>
          <w:sz w:val="20"/>
          <w:szCs w:val="20"/>
        </w:rPr>
      </w:pPr>
      <w:r w:rsidRPr="00121A2F">
        <w:rPr>
          <w:rFonts w:ascii="Cambria" w:hAnsi="Cambria"/>
          <w:b/>
          <w:sz w:val="20"/>
          <w:szCs w:val="20"/>
        </w:rPr>
        <w:t xml:space="preserve">Wells Fargo </w:t>
      </w:r>
      <w:r w:rsidR="0088759B" w:rsidRPr="00121A2F">
        <w:rPr>
          <w:rFonts w:ascii="Cambria" w:hAnsi="Cambria"/>
          <w:b/>
          <w:sz w:val="20"/>
          <w:szCs w:val="20"/>
        </w:rPr>
        <w:t xml:space="preserve">India Pvt. Ltd. </w:t>
      </w:r>
      <w:r w:rsidR="0088759B" w:rsidRPr="00121A2F">
        <w:rPr>
          <w:rFonts w:ascii="Cambria" w:hAnsi="Cambria"/>
          <w:b/>
          <w:sz w:val="20"/>
          <w:szCs w:val="20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ab/>
        <w:t xml:space="preserve">          </w:t>
      </w:r>
      <w:r w:rsidR="0088759B" w:rsidRPr="00121A2F">
        <w:rPr>
          <w:rFonts w:ascii="Cambria" w:hAnsi="Cambria"/>
          <w:b/>
          <w:sz w:val="20"/>
          <w:szCs w:val="20"/>
          <w:lang w:bidi="en-US"/>
        </w:rPr>
        <w:t xml:space="preserve">   </w:t>
      </w:r>
      <w:r w:rsidR="00663177">
        <w:rPr>
          <w:rFonts w:ascii="Cambria" w:hAnsi="Cambria"/>
          <w:b/>
          <w:sz w:val="20"/>
          <w:szCs w:val="20"/>
          <w:lang w:bidi="en-US"/>
        </w:rPr>
        <w:t xml:space="preserve">   </w:t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>Feb’2</w:t>
      </w:r>
      <w:r w:rsidR="000450D1" w:rsidRPr="00121A2F">
        <w:rPr>
          <w:rFonts w:ascii="Cambria" w:hAnsi="Cambria"/>
          <w:b/>
          <w:sz w:val="20"/>
          <w:szCs w:val="20"/>
          <w:lang w:bidi="en-US"/>
        </w:rPr>
        <w:t>3</w:t>
      </w:r>
      <w:r w:rsidR="00C16414" w:rsidRPr="00121A2F">
        <w:rPr>
          <w:rFonts w:ascii="Cambria" w:hAnsi="Cambria"/>
          <w:b/>
          <w:sz w:val="20"/>
          <w:szCs w:val="20"/>
          <w:lang w:bidi="en-US"/>
        </w:rPr>
        <w:t xml:space="preserve"> to </w:t>
      </w:r>
      <w:r w:rsidR="000450D1" w:rsidRPr="00121A2F">
        <w:rPr>
          <w:rFonts w:ascii="Cambria" w:hAnsi="Cambria"/>
          <w:b/>
          <w:sz w:val="20"/>
          <w:szCs w:val="20"/>
          <w:lang w:bidi="en-US"/>
        </w:rPr>
        <w:t>Jul</w:t>
      </w:r>
      <w:r w:rsidR="00FF6920" w:rsidRPr="00121A2F">
        <w:rPr>
          <w:rFonts w:ascii="Cambria" w:hAnsi="Cambria"/>
          <w:b/>
          <w:sz w:val="20"/>
          <w:szCs w:val="20"/>
          <w:lang w:bidi="en-US"/>
        </w:rPr>
        <w:t>’2</w:t>
      </w:r>
      <w:r w:rsidR="000450D1" w:rsidRPr="00121A2F">
        <w:rPr>
          <w:rFonts w:ascii="Cambria" w:hAnsi="Cambria"/>
          <w:b/>
          <w:sz w:val="20"/>
          <w:szCs w:val="20"/>
          <w:lang w:bidi="en-US"/>
        </w:rPr>
        <w:t>4</w:t>
      </w:r>
    </w:p>
    <w:p w14:paraId="660F3601" w14:textId="093FCD5B" w:rsidR="0070679B" w:rsidRPr="00121A2F" w:rsidRDefault="00F90730" w:rsidP="0070679B">
      <w:pPr>
        <w:jc w:val="both"/>
        <w:rPr>
          <w:rFonts w:ascii="Cambria" w:eastAsia="SimSun" w:hAnsi="Cambria"/>
          <w:b/>
          <w:sz w:val="20"/>
          <w:szCs w:val="20"/>
        </w:rPr>
      </w:pPr>
      <w:r w:rsidRPr="00121A2F">
        <w:rPr>
          <w:rFonts w:ascii="Cambria" w:eastAsia="SimSun" w:hAnsi="Cambria"/>
          <w:b/>
          <w:sz w:val="20"/>
          <w:szCs w:val="20"/>
        </w:rPr>
        <w:t xml:space="preserve">Loan </w:t>
      </w:r>
      <w:r w:rsidR="00363B66" w:rsidRPr="00121A2F">
        <w:rPr>
          <w:rFonts w:ascii="Cambria" w:eastAsia="SimSun" w:hAnsi="Cambria"/>
          <w:b/>
          <w:sz w:val="20"/>
          <w:szCs w:val="20"/>
        </w:rPr>
        <w:t xml:space="preserve">Documentation Associate Manager </w:t>
      </w:r>
      <w:r w:rsidR="00D073DE" w:rsidRPr="00121A2F">
        <w:rPr>
          <w:rFonts w:ascii="Cambria" w:eastAsia="SimSun" w:hAnsi="Cambria"/>
          <w:b/>
          <w:sz w:val="20"/>
          <w:szCs w:val="20"/>
        </w:rPr>
        <w:t xml:space="preserve"> </w:t>
      </w:r>
      <w:r w:rsidR="0070679B" w:rsidRPr="00121A2F">
        <w:rPr>
          <w:rFonts w:ascii="Cambria" w:eastAsia="SimSun" w:hAnsi="Cambria"/>
          <w:b/>
          <w:sz w:val="20"/>
          <w:szCs w:val="20"/>
        </w:rPr>
        <w:t xml:space="preserve"> </w:t>
      </w:r>
    </w:p>
    <w:p w14:paraId="2D2AF9F3" w14:textId="77777777" w:rsidR="0070679B" w:rsidRPr="00121A2F" w:rsidRDefault="0070679B" w:rsidP="00297175">
      <w:pPr>
        <w:jc w:val="both"/>
        <w:rPr>
          <w:rFonts w:ascii="Cambria" w:hAnsi="Cambria"/>
          <w:b/>
          <w:sz w:val="20"/>
          <w:szCs w:val="20"/>
        </w:rPr>
      </w:pPr>
    </w:p>
    <w:p w14:paraId="65DDDC9D" w14:textId="4BC7559A" w:rsidR="0070679B" w:rsidRPr="00121A2F" w:rsidRDefault="0070679B" w:rsidP="00297175">
      <w:pPr>
        <w:jc w:val="both"/>
        <w:rPr>
          <w:rFonts w:ascii="Cambria" w:hAnsi="Cambria" w:cs="Tahoma"/>
          <w:b/>
          <w:sz w:val="16"/>
          <w:szCs w:val="18"/>
          <w:lang w:eastAsia="en-GB"/>
        </w:rPr>
      </w:pPr>
      <w:r w:rsidRPr="00121A2F">
        <w:rPr>
          <w:rFonts w:ascii="Cambria" w:hAnsi="Cambria" w:cs="Tahoma"/>
          <w:b/>
          <w:sz w:val="16"/>
          <w:szCs w:val="18"/>
          <w:lang w:eastAsia="en-GB"/>
        </w:rPr>
        <w:t>Key Result Areas:</w:t>
      </w:r>
    </w:p>
    <w:p w14:paraId="0DDAAB9E" w14:textId="77777777" w:rsidR="00347EE8" w:rsidRPr="00121A2F" w:rsidRDefault="00347EE8" w:rsidP="00347EE8">
      <w:pPr>
        <w:jc w:val="both"/>
        <w:rPr>
          <w:rFonts w:ascii="Cambria" w:hAnsi="Cambria" w:cs="Tahoma"/>
          <w:b/>
          <w:sz w:val="16"/>
          <w:szCs w:val="18"/>
          <w:lang w:eastAsia="en-GB"/>
        </w:rPr>
      </w:pPr>
    </w:p>
    <w:p w14:paraId="59F9E697" w14:textId="76DFB42D" w:rsidR="00BA3EEC" w:rsidRPr="00BA3EEC" w:rsidRDefault="00347EE8" w:rsidP="00347EE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Leading a delivery team of </w:t>
      </w:r>
      <w:r w:rsidR="00154A33">
        <w:rPr>
          <w:rFonts w:ascii="Cambria" w:hAnsi="Cambria" w:cs="Tahoma"/>
          <w:sz w:val="20"/>
          <w:szCs w:val="20"/>
          <w:lang w:val="en-IN" w:eastAsia="en-IN"/>
        </w:rPr>
        <w:t>2</w:t>
      </w:r>
      <w:r w:rsidR="00BA3EEC">
        <w:rPr>
          <w:rFonts w:ascii="Cambria" w:hAnsi="Cambria" w:cs="Tahoma"/>
          <w:sz w:val="20"/>
          <w:szCs w:val="20"/>
          <w:lang w:val="en-IN" w:eastAsia="en-IN"/>
        </w:rPr>
        <w:t>0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+ professionals </w:t>
      </w:r>
      <w:r w:rsidR="00BA3EEC">
        <w:rPr>
          <w:rFonts w:ascii="Cambria" w:hAnsi="Cambria" w:cs="Tahoma"/>
          <w:sz w:val="20"/>
          <w:szCs w:val="20"/>
          <w:lang w:val="en-IN" w:eastAsia="en-IN"/>
        </w:rPr>
        <w:t xml:space="preserve">across </w:t>
      </w:r>
      <w:r w:rsidR="00BA3EEC">
        <w:rPr>
          <w:rFonts w:ascii="Cambria" w:hAnsi="Cambria" w:cs="Tahoma"/>
          <w:bCs/>
          <w:sz w:val="20"/>
          <w:szCs w:val="20"/>
          <w:lang w:val="en-IN" w:eastAsia="en-IN"/>
        </w:rPr>
        <w:t xml:space="preserve">India, US &amp; UK KYC delivery teams, overseeing KYC onboarding &amp; refresh projects, ensuring compliance &amp; other regulatory guidelines </w:t>
      </w:r>
    </w:p>
    <w:p w14:paraId="19617DE9" w14:textId="68A75048" w:rsidR="00BA3EEC" w:rsidRDefault="00BA3EEC" w:rsidP="00347EE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>
        <w:rPr>
          <w:rFonts w:ascii="Cambria" w:hAnsi="Cambria" w:cs="Tahoma"/>
          <w:bCs/>
          <w:sz w:val="20"/>
          <w:szCs w:val="20"/>
          <w:lang w:val="en-IN" w:eastAsia="en-IN"/>
        </w:rPr>
        <w:t xml:space="preserve">Implement &amp; optimise end to end KYC processes, including Customer Due Diligence (CDD) &amp; Enhanced Due Diligence (EDD), to streamline operations &amp; improve efficiency. Utilize KYC systems &amp; quality checking protocols to identify &amp; resolve inconsistencies, ensuring the accuracy &amp; integrity of compliance activities.  </w:t>
      </w:r>
    </w:p>
    <w:p w14:paraId="0436D8E5" w14:textId="00472755" w:rsidR="00347EE8" w:rsidRPr="00121A2F" w:rsidRDefault="00347EE8" w:rsidP="00347EE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347EE8">
        <w:rPr>
          <w:rFonts w:ascii="Cambria" w:hAnsi="Cambria" w:cs="Tahoma"/>
          <w:sz w:val="20"/>
          <w:szCs w:val="20"/>
          <w:lang w:val="en-IN" w:eastAsia="en-IN"/>
        </w:rPr>
        <w:t xml:space="preserve">Led &amp; spearheaded </w:t>
      </w:r>
      <w:r w:rsidR="00CE4743" w:rsidRPr="00121A2F">
        <w:rPr>
          <w:rFonts w:ascii="Cambria" w:hAnsi="Cambria" w:cs="Tahoma"/>
          <w:sz w:val="20"/>
          <w:szCs w:val="20"/>
          <w:lang w:val="en-IN" w:eastAsia="en-IN"/>
        </w:rPr>
        <w:t xml:space="preserve">opportunities of </w:t>
      </w:r>
      <w:r w:rsidR="002E5367" w:rsidRPr="00121A2F">
        <w:rPr>
          <w:rFonts w:ascii="Cambria" w:hAnsi="Cambria" w:cs="Tahoma"/>
          <w:sz w:val="20"/>
          <w:szCs w:val="20"/>
          <w:lang w:val="en-IN" w:eastAsia="en-IN"/>
        </w:rPr>
        <w:t xml:space="preserve">process improvement </w:t>
      </w:r>
      <w:r w:rsidR="002E5885" w:rsidRPr="00121A2F">
        <w:rPr>
          <w:rFonts w:ascii="Cambria" w:hAnsi="Cambria" w:cs="Tahoma"/>
          <w:sz w:val="20"/>
          <w:szCs w:val="20"/>
          <w:lang w:val="en-IN" w:eastAsia="en-IN"/>
        </w:rPr>
        <w:t xml:space="preserve">&amp; risk control </w:t>
      </w:r>
      <w:r w:rsidR="00DF39C9" w:rsidRPr="00121A2F">
        <w:rPr>
          <w:rFonts w:ascii="Cambria" w:hAnsi="Cambria" w:cs="Tahoma"/>
          <w:sz w:val="20"/>
          <w:szCs w:val="20"/>
          <w:lang w:val="en-IN" w:eastAsia="en-IN"/>
        </w:rPr>
        <w:t xml:space="preserve">development </w:t>
      </w:r>
      <w:r w:rsidR="00256448" w:rsidRPr="00121A2F">
        <w:rPr>
          <w:rFonts w:ascii="Cambria" w:hAnsi="Cambria" w:cs="Tahoma"/>
          <w:sz w:val="20"/>
          <w:szCs w:val="20"/>
          <w:lang w:val="en-IN" w:eastAsia="en-IN"/>
        </w:rPr>
        <w:t xml:space="preserve">&amp; escalating </w:t>
      </w:r>
      <w:r w:rsidR="00514801" w:rsidRPr="00121A2F">
        <w:rPr>
          <w:rFonts w:ascii="Cambria" w:hAnsi="Cambria" w:cs="Tahoma"/>
          <w:sz w:val="20"/>
          <w:szCs w:val="20"/>
          <w:lang w:val="en-IN" w:eastAsia="en-IN"/>
        </w:rPr>
        <w:t xml:space="preserve">critical issues to higher management </w:t>
      </w:r>
    </w:p>
    <w:p w14:paraId="5540FB3F" w14:textId="25AF4242" w:rsidR="00623916" w:rsidRPr="00347EE8" w:rsidRDefault="00B7690F" w:rsidP="00347EE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Working closely with stakeholders within the Operations area, making decisions and resolving issues related to resourcing, objectives and operations of functional areas to meet business objectives</w:t>
      </w:r>
    </w:p>
    <w:p w14:paraId="4541ED99" w14:textId="0A3B2ED1" w:rsidR="000A3295" w:rsidRPr="00121A2F" w:rsidRDefault="00347EE8" w:rsidP="000A3295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347EE8">
        <w:rPr>
          <w:rFonts w:ascii="Cambria" w:hAnsi="Cambria" w:cs="Tahoma"/>
          <w:sz w:val="20"/>
          <w:szCs w:val="20"/>
          <w:lang w:val="en-IN" w:eastAsia="en-IN"/>
        </w:rPr>
        <w:t xml:space="preserve">Evangelized &amp; </w:t>
      </w:r>
      <w:r w:rsidR="00B7690F" w:rsidRPr="00121A2F">
        <w:rPr>
          <w:rFonts w:ascii="Cambria" w:hAnsi="Cambria" w:cs="Tahoma"/>
          <w:sz w:val="20"/>
          <w:szCs w:val="20"/>
          <w:lang w:val="en-IN" w:eastAsia="en-IN"/>
        </w:rPr>
        <w:t xml:space="preserve">lead multiple </w:t>
      </w:r>
      <w:r w:rsidRPr="00347EE8">
        <w:rPr>
          <w:rFonts w:ascii="Cambria" w:hAnsi="Cambria" w:cs="Tahoma"/>
          <w:sz w:val="20"/>
          <w:szCs w:val="20"/>
          <w:lang w:val="en-IN" w:eastAsia="en-IN"/>
        </w:rPr>
        <w:t xml:space="preserve">Transformation Projects </w:t>
      </w:r>
      <w:r w:rsidR="00055590" w:rsidRPr="00121A2F">
        <w:rPr>
          <w:rFonts w:ascii="Cambria" w:hAnsi="Cambria" w:cs="Tahoma"/>
          <w:sz w:val="20"/>
          <w:szCs w:val="20"/>
          <w:lang w:val="en-IN" w:eastAsia="en-IN"/>
        </w:rPr>
        <w:t xml:space="preserve">- </w:t>
      </w:r>
      <w:r w:rsidR="000A3295" w:rsidRPr="00121A2F">
        <w:rPr>
          <w:rFonts w:ascii="Cambria" w:hAnsi="Cambria" w:cs="Tahoma"/>
          <w:sz w:val="20"/>
          <w:szCs w:val="20"/>
          <w:lang w:val="en-IN" w:eastAsia="en-IN"/>
        </w:rPr>
        <w:t>UAT &amp; implementation for cost saving benefits of $70</w:t>
      </w:r>
      <w:r w:rsidR="00004A26" w:rsidRPr="00121A2F">
        <w:rPr>
          <w:rFonts w:ascii="Cambria" w:hAnsi="Cambria" w:cs="Tahoma"/>
          <w:sz w:val="20"/>
          <w:szCs w:val="20"/>
          <w:lang w:val="en-IN" w:eastAsia="en-IN"/>
        </w:rPr>
        <w:t>k</w:t>
      </w:r>
      <w:r w:rsidR="000A3295" w:rsidRPr="00121A2F">
        <w:rPr>
          <w:rFonts w:ascii="Cambria" w:hAnsi="Cambria" w:cs="Tahoma"/>
          <w:sz w:val="20"/>
          <w:szCs w:val="20"/>
          <w:lang w:val="en-IN" w:eastAsia="en-IN"/>
        </w:rPr>
        <w:t xml:space="preserve"> and FTE save of </w:t>
      </w:r>
      <w:r w:rsidR="00004A26" w:rsidRPr="00121A2F">
        <w:rPr>
          <w:rFonts w:ascii="Cambria" w:hAnsi="Cambria" w:cs="Tahoma"/>
          <w:sz w:val="20"/>
          <w:szCs w:val="20"/>
          <w:lang w:val="en-IN" w:eastAsia="en-IN"/>
        </w:rPr>
        <w:t>81-man</w:t>
      </w:r>
      <w:r w:rsidR="000A3295" w:rsidRPr="00121A2F">
        <w:rPr>
          <w:rFonts w:ascii="Cambria" w:hAnsi="Cambria" w:cs="Tahoma"/>
          <w:sz w:val="20"/>
          <w:szCs w:val="20"/>
          <w:lang w:val="en-IN" w:eastAsia="en-IN"/>
        </w:rPr>
        <w:t xml:space="preserve"> hours</w:t>
      </w:r>
    </w:p>
    <w:p w14:paraId="1528F05F" w14:textId="39C9068C" w:rsidR="00DD2863" w:rsidRPr="00121A2F" w:rsidRDefault="00347EE8" w:rsidP="00DD2863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347EE8">
        <w:rPr>
          <w:rFonts w:ascii="Cambria" w:hAnsi="Cambria" w:cs="Tahoma"/>
          <w:sz w:val="20"/>
          <w:szCs w:val="20"/>
          <w:lang w:val="en-IN" w:eastAsia="en-IN"/>
        </w:rPr>
        <w:t>Implement</w:t>
      </w:r>
      <w:r w:rsidR="007160B0" w:rsidRPr="00121A2F">
        <w:rPr>
          <w:rFonts w:ascii="Cambria" w:hAnsi="Cambria" w:cs="Tahoma"/>
          <w:sz w:val="20"/>
          <w:szCs w:val="20"/>
          <w:lang w:val="en-IN" w:eastAsia="en-IN"/>
        </w:rPr>
        <w:t xml:space="preserve">, </w:t>
      </w:r>
      <w:r w:rsidRPr="00347EE8">
        <w:rPr>
          <w:rFonts w:ascii="Cambria" w:hAnsi="Cambria" w:cs="Tahoma"/>
          <w:sz w:val="20"/>
          <w:szCs w:val="20"/>
          <w:lang w:val="en-IN" w:eastAsia="en-IN"/>
        </w:rPr>
        <w:t>optimize</w:t>
      </w:r>
      <w:r w:rsidR="007160B0" w:rsidRPr="00121A2F">
        <w:rPr>
          <w:rFonts w:ascii="Cambria" w:hAnsi="Cambria" w:cs="Tahoma"/>
          <w:sz w:val="20"/>
          <w:szCs w:val="20"/>
          <w:lang w:val="en-IN" w:eastAsia="en-IN"/>
        </w:rPr>
        <w:t xml:space="preserve"> &amp; improve</w:t>
      </w:r>
      <w:r w:rsidRPr="00347EE8">
        <w:rPr>
          <w:rFonts w:ascii="Cambria" w:hAnsi="Cambria" w:cs="Tahoma"/>
          <w:sz w:val="20"/>
          <w:szCs w:val="20"/>
          <w:lang w:val="en-IN" w:eastAsia="en-IN"/>
        </w:rPr>
        <w:t xml:space="preserve"> </w:t>
      </w:r>
      <w:r w:rsidR="0046683F" w:rsidRPr="00121A2F">
        <w:rPr>
          <w:rFonts w:ascii="Cambria" w:hAnsi="Cambria" w:cs="Tahoma"/>
          <w:sz w:val="20"/>
          <w:szCs w:val="20"/>
          <w:lang w:val="en-IN" w:eastAsia="en-IN"/>
        </w:rPr>
        <w:t>staffing</w:t>
      </w:r>
      <w:r w:rsidR="007160B0" w:rsidRPr="00121A2F">
        <w:rPr>
          <w:rFonts w:ascii="Cambria" w:hAnsi="Cambria" w:cs="Tahoma"/>
          <w:sz w:val="20"/>
          <w:szCs w:val="20"/>
          <w:lang w:val="en-IN" w:eastAsia="en-IN"/>
        </w:rPr>
        <w:t xml:space="preserve"> </w:t>
      </w:r>
      <w:r w:rsidR="00F873B3" w:rsidRPr="00121A2F">
        <w:rPr>
          <w:rFonts w:ascii="Cambria" w:hAnsi="Cambria" w:cs="Tahoma"/>
          <w:sz w:val="20"/>
          <w:szCs w:val="20"/>
          <w:lang w:val="en-IN" w:eastAsia="en-IN"/>
        </w:rPr>
        <w:t>processes</w:t>
      </w:r>
      <w:r w:rsidR="006408FF" w:rsidRPr="00121A2F">
        <w:rPr>
          <w:rFonts w:ascii="Cambria" w:hAnsi="Cambria" w:cs="Tahoma"/>
          <w:sz w:val="20"/>
          <w:szCs w:val="20"/>
          <w:lang w:val="en-IN" w:eastAsia="en-IN"/>
        </w:rPr>
        <w:t xml:space="preserve">, ensure </w:t>
      </w:r>
      <w:r w:rsidR="00DD2863" w:rsidRPr="00121A2F">
        <w:rPr>
          <w:rFonts w:ascii="Cambria" w:hAnsi="Cambria" w:cs="Tahoma"/>
          <w:sz w:val="20"/>
          <w:szCs w:val="20"/>
          <w:lang w:val="en-IN" w:eastAsia="en-IN"/>
        </w:rPr>
        <w:t>specialized functions meet regulatory guidelines in support of risk management and compliance</w:t>
      </w:r>
    </w:p>
    <w:p w14:paraId="739E23AD" w14:textId="285D64C5" w:rsidR="00347EE8" w:rsidRPr="00121A2F" w:rsidRDefault="00347EE8" w:rsidP="00347EE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347EE8">
        <w:rPr>
          <w:rFonts w:ascii="Cambria" w:hAnsi="Cambria" w:cs="Tahoma"/>
          <w:sz w:val="20"/>
          <w:szCs w:val="20"/>
          <w:lang w:val="en-IN" w:eastAsia="en-IN"/>
        </w:rPr>
        <w:t xml:space="preserve">Continually strategized and executed on an array of initiatives ranging from </w:t>
      </w:r>
      <w:r w:rsidR="00A82780" w:rsidRPr="00121A2F">
        <w:rPr>
          <w:rFonts w:ascii="Cambria" w:hAnsi="Cambria" w:cs="Tahoma"/>
          <w:sz w:val="20"/>
          <w:szCs w:val="20"/>
          <w:lang w:val="en-IN" w:eastAsia="en-IN"/>
        </w:rPr>
        <w:t>provi</w:t>
      </w:r>
      <w:r w:rsidR="002B192E" w:rsidRPr="00121A2F">
        <w:rPr>
          <w:rFonts w:ascii="Cambria" w:hAnsi="Cambria" w:cs="Tahoma"/>
          <w:sz w:val="20"/>
          <w:szCs w:val="20"/>
          <w:lang w:val="en-IN" w:eastAsia="en-IN"/>
        </w:rPr>
        <w:t xml:space="preserve">ding </w:t>
      </w:r>
      <w:r w:rsidR="00AD38F8" w:rsidRPr="00121A2F">
        <w:rPr>
          <w:rFonts w:ascii="Cambria" w:hAnsi="Cambria" w:cs="Tahoma"/>
          <w:sz w:val="20"/>
          <w:szCs w:val="20"/>
          <w:lang w:val="en-IN" w:eastAsia="en-IN"/>
        </w:rPr>
        <w:t xml:space="preserve">insights </w:t>
      </w:r>
      <w:r w:rsidR="007665E8" w:rsidRPr="00121A2F">
        <w:rPr>
          <w:rFonts w:ascii="Cambria" w:hAnsi="Cambria" w:cs="Tahoma"/>
          <w:sz w:val="20"/>
          <w:szCs w:val="20"/>
          <w:lang w:val="en-IN" w:eastAsia="en-IN"/>
        </w:rPr>
        <w:t>in budget</w:t>
      </w:r>
      <w:r w:rsidR="00320D7F" w:rsidRPr="00121A2F">
        <w:rPr>
          <w:rFonts w:ascii="Cambria" w:hAnsi="Cambria" w:cs="Tahoma"/>
          <w:sz w:val="20"/>
          <w:szCs w:val="20"/>
          <w:lang w:val="en-IN" w:eastAsia="en-IN"/>
        </w:rPr>
        <w:t xml:space="preserve"> &amp; financial </w:t>
      </w:r>
      <w:r w:rsidR="00E25958" w:rsidRPr="00121A2F">
        <w:rPr>
          <w:rFonts w:ascii="Cambria" w:hAnsi="Cambria" w:cs="Tahoma"/>
          <w:sz w:val="20"/>
          <w:szCs w:val="20"/>
          <w:lang w:val="en-IN" w:eastAsia="en-IN"/>
        </w:rPr>
        <w:t xml:space="preserve">performance </w:t>
      </w:r>
      <w:r w:rsidR="004878A3" w:rsidRPr="00121A2F">
        <w:rPr>
          <w:rFonts w:ascii="Cambria" w:hAnsi="Cambria" w:cs="Tahoma"/>
          <w:sz w:val="20"/>
          <w:szCs w:val="20"/>
          <w:lang w:val="en-IN" w:eastAsia="en-IN"/>
        </w:rPr>
        <w:t xml:space="preserve">as well as </w:t>
      </w:r>
      <w:r w:rsidR="00AD4B46" w:rsidRPr="00121A2F">
        <w:rPr>
          <w:rFonts w:ascii="Cambria" w:hAnsi="Cambria" w:cs="Tahoma"/>
          <w:sz w:val="20"/>
          <w:szCs w:val="20"/>
          <w:lang w:val="en-IN" w:eastAsia="en-IN"/>
        </w:rPr>
        <w:t xml:space="preserve">manage allocation of </w:t>
      </w:r>
      <w:r w:rsidR="00831B83" w:rsidRPr="00121A2F">
        <w:rPr>
          <w:rFonts w:ascii="Cambria" w:hAnsi="Cambria" w:cs="Tahoma"/>
          <w:sz w:val="20"/>
          <w:szCs w:val="20"/>
          <w:lang w:val="en-IN" w:eastAsia="en-IN"/>
        </w:rPr>
        <w:t xml:space="preserve">people </w:t>
      </w:r>
      <w:r w:rsidR="007E270B" w:rsidRPr="00121A2F">
        <w:rPr>
          <w:rFonts w:ascii="Cambria" w:hAnsi="Cambria" w:cs="Tahoma"/>
          <w:sz w:val="20"/>
          <w:szCs w:val="20"/>
          <w:lang w:val="en-IN" w:eastAsia="en-IN"/>
        </w:rPr>
        <w:t xml:space="preserve">&amp; financial </w:t>
      </w:r>
      <w:r w:rsidR="00244959" w:rsidRPr="00121A2F">
        <w:rPr>
          <w:rFonts w:ascii="Cambria" w:hAnsi="Cambria" w:cs="Tahoma"/>
          <w:sz w:val="20"/>
          <w:szCs w:val="20"/>
          <w:lang w:val="en-IN" w:eastAsia="en-IN"/>
        </w:rPr>
        <w:t xml:space="preserve">resources </w:t>
      </w:r>
      <w:r w:rsidR="00CC6414" w:rsidRPr="00121A2F">
        <w:rPr>
          <w:rFonts w:ascii="Cambria" w:hAnsi="Cambria" w:cs="Tahoma"/>
          <w:sz w:val="20"/>
          <w:szCs w:val="20"/>
          <w:lang w:val="en-IN" w:eastAsia="en-IN"/>
        </w:rPr>
        <w:t xml:space="preserve">for operations </w:t>
      </w:r>
    </w:p>
    <w:p w14:paraId="72F027F9" w14:textId="77777777" w:rsidR="009834AE" w:rsidRPr="00121A2F" w:rsidRDefault="009834AE" w:rsidP="009834AE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Understanding the risk profile and assessing regulatory processes for gaps and effectiveness &amp; recommending corrective action for areas of concern thereby reducing the inherent risk by 70%</w:t>
      </w:r>
    </w:p>
    <w:p w14:paraId="6383D6EA" w14:textId="77777777" w:rsidR="00347EE8" w:rsidRPr="00347EE8" w:rsidRDefault="00347EE8" w:rsidP="00347EE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347EE8">
        <w:rPr>
          <w:rFonts w:ascii="Cambria" w:hAnsi="Cambria" w:cs="Tahoma"/>
          <w:sz w:val="20"/>
          <w:szCs w:val="20"/>
          <w:lang w:val="en-IN" w:eastAsia="en-IN"/>
        </w:rPr>
        <w:t xml:space="preserve">Collaborating with cross-functional teams to identify and implement process improvements and cost-saving initiatives </w:t>
      </w:r>
    </w:p>
    <w:p w14:paraId="3CED3800" w14:textId="7004A086" w:rsidR="00297175" w:rsidRPr="00121A2F" w:rsidRDefault="00A70CA0" w:rsidP="00297175">
      <w:pPr>
        <w:jc w:val="both"/>
        <w:rPr>
          <w:rFonts w:ascii="Cambria" w:hAnsi="Cambria"/>
          <w:b/>
          <w:sz w:val="20"/>
          <w:szCs w:val="20"/>
        </w:rPr>
      </w:pPr>
      <w:r w:rsidRPr="00121A2F">
        <w:rPr>
          <w:rFonts w:ascii="Cambria" w:hAnsi="Cambria"/>
          <w:b/>
          <w:sz w:val="20"/>
          <w:szCs w:val="20"/>
        </w:rPr>
        <w:lastRenderedPageBreak/>
        <w:t>State Street</w:t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  <w:t xml:space="preserve">      </w:t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ab/>
        <w:t xml:space="preserve">                          </w:t>
      </w:r>
      <w:r w:rsidR="00663177">
        <w:rPr>
          <w:rFonts w:ascii="Cambria" w:hAnsi="Cambria"/>
          <w:b/>
          <w:sz w:val="20"/>
          <w:szCs w:val="20"/>
          <w:lang w:bidi="en-US"/>
        </w:rPr>
        <w:t xml:space="preserve">    </w:t>
      </w:r>
      <w:r w:rsidR="003F57EE" w:rsidRPr="00121A2F">
        <w:rPr>
          <w:rFonts w:ascii="Cambria" w:hAnsi="Cambria"/>
          <w:b/>
          <w:sz w:val="20"/>
          <w:szCs w:val="20"/>
          <w:lang w:bidi="en-US"/>
        </w:rPr>
        <w:t>Nov</w:t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>’</w:t>
      </w:r>
      <w:r w:rsidR="0005460D" w:rsidRPr="00121A2F">
        <w:rPr>
          <w:rFonts w:ascii="Cambria" w:hAnsi="Cambria"/>
          <w:b/>
          <w:sz w:val="20"/>
          <w:szCs w:val="20"/>
          <w:lang w:bidi="en-US"/>
        </w:rPr>
        <w:t>2</w:t>
      </w:r>
      <w:r w:rsidR="003F57EE" w:rsidRPr="00121A2F">
        <w:rPr>
          <w:rFonts w:ascii="Cambria" w:hAnsi="Cambria"/>
          <w:b/>
          <w:sz w:val="20"/>
          <w:szCs w:val="20"/>
          <w:lang w:bidi="en-US"/>
        </w:rPr>
        <w:t>0</w:t>
      </w:r>
      <w:r w:rsidR="00765049" w:rsidRPr="00121A2F">
        <w:rPr>
          <w:rFonts w:ascii="Cambria" w:hAnsi="Cambria"/>
          <w:b/>
          <w:sz w:val="20"/>
          <w:szCs w:val="20"/>
          <w:lang w:bidi="en-US"/>
        </w:rPr>
        <w:t xml:space="preserve"> </w:t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>t</w:t>
      </w:r>
      <w:r w:rsidR="00765049" w:rsidRPr="00121A2F">
        <w:rPr>
          <w:rFonts w:ascii="Cambria" w:hAnsi="Cambria"/>
          <w:b/>
          <w:sz w:val="20"/>
          <w:szCs w:val="20"/>
          <w:lang w:bidi="en-US"/>
        </w:rPr>
        <w:t>o</w:t>
      </w:r>
      <w:r w:rsidR="00297175" w:rsidRPr="00121A2F">
        <w:rPr>
          <w:rFonts w:ascii="Cambria" w:hAnsi="Cambria"/>
          <w:b/>
          <w:sz w:val="20"/>
          <w:szCs w:val="20"/>
          <w:lang w:bidi="en-US"/>
        </w:rPr>
        <w:t xml:space="preserve"> </w:t>
      </w:r>
      <w:r w:rsidR="0070679B" w:rsidRPr="00121A2F">
        <w:rPr>
          <w:rFonts w:ascii="Cambria" w:hAnsi="Cambria"/>
          <w:b/>
          <w:sz w:val="20"/>
          <w:szCs w:val="20"/>
          <w:lang w:bidi="en-US"/>
        </w:rPr>
        <w:t>Feb’2</w:t>
      </w:r>
      <w:r w:rsidR="0005460D" w:rsidRPr="00121A2F">
        <w:rPr>
          <w:rFonts w:ascii="Cambria" w:hAnsi="Cambria"/>
          <w:b/>
          <w:sz w:val="20"/>
          <w:szCs w:val="20"/>
          <w:lang w:bidi="en-US"/>
        </w:rPr>
        <w:t>3</w:t>
      </w:r>
    </w:p>
    <w:p w14:paraId="738A25C6" w14:textId="42FD3961" w:rsidR="00297175" w:rsidRPr="00121A2F" w:rsidRDefault="00ED74F6" w:rsidP="00297175">
      <w:pPr>
        <w:jc w:val="both"/>
        <w:rPr>
          <w:rFonts w:ascii="Cambria" w:eastAsia="SimSun" w:hAnsi="Cambria"/>
          <w:b/>
          <w:sz w:val="20"/>
          <w:szCs w:val="20"/>
        </w:rPr>
      </w:pPr>
      <w:r w:rsidRPr="00121A2F">
        <w:rPr>
          <w:rFonts w:ascii="Cambria" w:eastAsia="SimSun" w:hAnsi="Cambria"/>
          <w:b/>
          <w:sz w:val="20"/>
          <w:szCs w:val="20"/>
        </w:rPr>
        <w:t>Emerging Lead – Global Banking &amp; Operat</w:t>
      </w:r>
      <w:r w:rsidR="00297175" w:rsidRPr="00121A2F">
        <w:rPr>
          <w:rFonts w:ascii="Cambria" w:eastAsia="SimSun" w:hAnsi="Cambria"/>
          <w:b/>
          <w:sz w:val="20"/>
          <w:szCs w:val="20"/>
        </w:rPr>
        <w:t>ions</w:t>
      </w:r>
    </w:p>
    <w:p w14:paraId="15D80B9A" w14:textId="77777777" w:rsidR="00300B68" w:rsidRPr="00121A2F" w:rsidRDefault="00300B68" w:rsidP="00D34926">
      <w:pPr>
        <w:jc w:val="both"/>
        <w:rPr>
          <w:rFonts w:ascii="Cambria" w:hAnsi="Cambria"/>
          <w:b/>
          <w:sz w:val="20"/>
          <w:szCs w:val="20"/>
        </w:rPr>
      </w:pPr>
    </w:p>
    <w:p w14:paraId="1C41D15D" w14:textId="046A0F74" w:rsidR="00E15244" w:rsidRPr="00121A2F" w:rsidRDefault="00E15244" w:rsidP="00E15244">
      <w:pPr>
        <w:jc w:val="both"/>
        <w:rPr>
          <w:rFonts w:ascii="Cambria" w:hAnsi="Cambria" w:cs="Tahoma"/>
          <w:b/>
          <w:sz w:val="16"/>
          <w:szCs w:val="18"/>
          <w:lang w:eastAsia="en-GB"/>
        </w:rPr>
      </w:pPr>
      <w:r w:rsidRPr="00121A2F">
        <w:rPr>
          <w:rFonts w:ascii="Cambria" w:hAnsi="Cambria" w:cs="Tahoma"/>
          <w:b/>
          <w:sz w:val="16"/>
          <w:szCs w:val="18"/>
          <w:lang w:eastAsia="en-GB"/>
        </w:rPr>
        <w:t>Key Result Areas:</w:t>
      </w:r>
    </w:p>
    <w:p w14:paraId="73DF773B" w14:textId="77777777" w:rsidR="00796D05" w:rsidRPr="00121A2F" w:rsidRDefault="00796D05" w:rsidP="00E15244">
      <w:pPr>
        <w:jc w:val="both"/>
        <w:rPr>
          <w:rFonts w:ascii="Cambria" w:eastAsia="SimSun" w:hAnsi="Cambria"/>
          <w:b/>
          <w:sz w:val="18"/>
          <w:szCs w:val="20"/>
        </w:rPr>
      </w:pPr>
    </w:p>
    <w:p w14:paraId="69A5B860" w14:textId="58E30BCF" w:rsidR="00ED11AF" w:rsidRDefault="00ED11AF" w:rsidP="00297175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>
        <w:rPr>
          <w:rFonts w:ascii="Cambria" w:hAnsi="Cambria" w:cs="Tahoma"/>
          <w:sz w:val="20"/>
          <w:szCs w:val="20"/>
          <w:lang w:val="en-IN" w:eastAsia="en-IN"/>
        </w:rPr>
        <w:t xml:space="preserve">Managed multiple high-impact projects including periodic reviews &amp; KYC audits </w:t>
      </w:r>
    </w:p>
    <w:p w14:paraId="7B8523E4" w14:textId="5437687F" w:rsidR="001A1D87" w:rsidRPr="00121A2F" w:rsidRDefault="00246388" w:rsidP="00297175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Led a team of </w:t>
      </w:r>
      <w:r w:rsidR="002164E1">
        <w:rPr>
          <w:rFonts w:ascii="Cambria" w:hAnsi="Cambria" w:cs="Tahoma"/>
          <w:sz w:val="20"/>
          <w:szCs w:val="20"/>
          <w:lang w:val="en-IN" w:eastAsia="en-IN"/>
        </w:rPr>
        <w:t>15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>+ resources</w:t>
      </w:r>
      <w:r w:rsidR="00ED11AF">
        <w:rPr>
          <w:rFonts w:ascii="Cambria" w:hAnsi="Cambria" w:cs="Tahoma"/>
          <w:sz w:val="20"/>
          <w:szCs w:val="20"/>
          <w:lang w:val="en-IN" w:eastAsia="en-IN"/>
        </w:rPr>
        <w:t xml:space="preserve"> in conducting AML risk assessments &amp; compliance audits. Also,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as p</w:t>
      </w:r>
      <w:r w:rsidR="001A1D87" w:rsidRPr="00121A2F">
        <w:rPr>
          <w:rFonts w:ascii="Cambria" w:hAnsi="Cambria" w:cs="Tahoma"/>
          <w:sz w:val="20"/>
          <w:szCs w:val="20"/>
          <w:lang w:val="en-IN" w:eastAsia="en-IN"/>
        </w:rPr>
        <w:t>art of DDD</w:t>
      </w:r>
      <w:r w:rsidR="00601EBD" w:rsidRPr="00121A2F">
        <w:rPr>
          <w:rFonts w:ascii="Cambria" w:hAnsi="Cambria" w:cs="Tahoma"/>
          <w:sz w:val="20"/>
          <w:szCs w:val="20"/>
          <w:lang w:val="en-IN" w:eastAsia="en-IN"/>
        </w:rPr>
        <w:t xml:space="preserve"> (Data, </w:t>
      </w:r>
      <w:r w:rsidR="00E10742" w:rsidRPr="00121A2F">
        <w:rPr>
          <w:rFonts w:ascii="Cambria" w:hAnsi="Cambria" w:cs="Tahoma"/>
          <w:sz w:val="20"/>
          <w:szCs w:val="20"/>
          <w:lang w:val="en-IN" w:eastAsia="en-IN"/>
        </w:rPr>
        <w:t xml:space="preserve">Documentation &amp; </w:t>
      </w:r>
      <w:r w:rsidR="00A25073" w:rsidRPr="00121A2F">
        <w:rPr>
          <w:rFonts w:ascii="Cambria" w:hAnsi="Cambria" w:cs="Tahoma"/>
          <w:sz w:val="20"/>
          <w:szCs w:val="20"/>
          <w:lang w:val="en-IN" w:eastAsia="en-IN"/>
        </w:rPr>
        <w:t>Digitalization</w:t>
      </w:r>
      <w:r w:rsidR="00E10742" w:rsidRPr="00121A2F">
        <w:rPr>
          <w:rFonts w:ascii="Cambria" w:hAnsi="Cambria" w:cs="Tahoma"/>
          <w:sz w:val="20"/>
          <w:szCs w:val="20"/>
          <w:lang w:val="en-IN" w:eastAsia="en-IN"/>
        </w:rPr>
        <w:t>)</w:t>
      </w:r>
      <w:r w:rsidR="00D22820" w:rsidRPr="00121A2F">
        <w:rPr>
          <w:rFonts w:ascii="Cambria" w:hAnsi="Cambria" w:cs="Tahoma"/>
          <w:sz w:val="20"/>
          <w:szCs w:val="20"/>
          <w:lang w:val="en-IN" w:eastAsia="en-IN"/>
        </w:rPr>
        <w:t xml:space="preserve">, </w:t>
      </w:r>
      <w:r w:rsidR="00C4454C" w:rsidRPr="00121A2F">
        <w:rPr>
          <w:rFonts w:ascii="Cambria" w:hAnsi="Cambria" w:cs="Tahoma"/>
          <w:sz w:val="20"/>
          <w:szCs w:val="20"/>
          <w:lang w:val="en-IN" w:eastAsia="en-IN"/>
        </w:rPr>
        <w:t xml:space="preserve">supported </w:t>
      </w:r>
      <w:r w:rsidR="006F1DED" w:rsidRPr="00121A2F">
        <w:rPr>
          <w:rFonts w:ascii="Cambria" w:hAnsi="Cambria" w:cs="Tahoma"/>
          <w:sz w:val="20"/>
          <w:szCs w:val="20"/>
          <w:lang w:val="en-IN" w:eastAsia="en-IN"/>
        </w:rPr>
        <w:t xml:space="preserve">clients across geographies </w:t>
      </w:r>
      <w:r w:rsidR="00CC7FEE" w:rsidRPr="00121A2F">
        <w:rPr>
          <w:rFonts w:ascii="Cambria" w:hAnsi="Cambria" w:cs="Tahoma"/>
          <w:sz w:val="20"/>
          <w:szCs w:val="20"/>
          <w:lang w:val="en-IN" w:eastAsia="en-IN"/>
        </w:rPr>
        <w:t xml:space="preserve">with the account onboarding </w:t>
      </w:r>
    </w:p>
    <w:p w14:paraId="620A8807" w14:textId="227D4F25" w:rsidR="00D61D0E" w:rsidRPr="00121A2F" w:rsidRDefault="00ED11AF" w:rsidP="00297175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>
        <w:rPr>
          <w:rFonts w:ascii="Cambria" w:hAnsi="Cambria" w:cs="Tahoma"/>
          <w:sz w:val="20"/>
          <w:szCs w:val="20"/>
          <w:lang w:val="en-IN" w:eastAsia="en-IN"/>
        </w:rPr>
        <w:t>Spearheaded the implementation of new KYC processes, improving efficiency &amp; e</w:t>
      </w:r>
      <w:r w:rsidR="008E2ACE" w:rsidRPr="00121A2F">
        <w:rPr>
          <w:rFonts w:ascii="Cambria" w:hAnsi="Cambria" w:cs="Tahoma"/>
          <w:sz w:val="20"/>
          <w:szCs w:val="20"/>
          <w:lang w:val="en-IN" w:eastAsia="en-IN"/>
        </w:rPr>
        <w:t>nsuring regulator</w:t>
      </w:r>
      <w:r>
        <w:rPr>
          <w:rFonts w:ascii="Cambria" w:hAnsi="Cambria" w:cs="Tahoma"/>
          <w:sz w:val="20"/>
          <w:szCs w:val="20"/>
          <w:lang w:val="en-IN" w:eastAsia="en-IN"/>
        </w:rPr>
        <w:t>y &amp;</w:t>
      </w:r>
      <w:r w:rsidR="008E2ACE" w:rsidRPr="00121A2F">
        <w:rPr>
          <w:rFonts w:ascii="Cambria" w:hAnsi="Cambria" w:cs="Tahoma"/>
          <w:sz w:val="20"/>
          <w:szCs w:val="20"/>
          <w:lang w:val="en-IN" w:eastAsia="en-IN"/>
        </w:rPr>
        <w:t xml:space="preserve"> underwriting requirements are met</w:t>
      </w:r>
    </w:p>
    <w:p w14:paraId="35D58C46" w14:textId="1677C64D" w:rsidR="003E761B" w:rsidRPr="00121A2F" w:rsidRDefault="003E761B" w:rsidP="00297175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Responsible for gathering </w:t>
      </w:r>
      <w:r w:rsidR="005A7192" w:rsidRPr="00121A2F">
        <w:rPr>
          <w:rFonts w:ascii="Cambria" w:hAnsi="Cambria" w:cs="Tahoma"/>
          <w:sz w:val="20"/>
          <w:szCs w:val="20"/>
          <w:lang w:val="en-IN" w:eastAsia="en-IN"/>
        </w:rPr>
        <w:t>cross-checking &amp; updating required information for Investment Manager &amp; Fund Onboard while ensuring that they are compliant with various regulatory requirements</w:t>
      </w:r>
    </w:p>
    <w:p w14:paraId="24099C07" w14:textId="49E2E571" w:rsidR="00A00BAA" w:rsidRPr="00121A2F" w:rsidRDefault="00BF3F2B" w:rsidP="00297175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Clear understanding of the Onboarding life cycle. Multi-tasking &amp; re-prioritize as time critical issues arise to manage multiple priorities with simultaneous deadlines</w:t>
      </w:r>
    </w:p>
    <w:p w14:paraId="738575FB" w14:textId="5C137048" w:rsidR="00406391" w:rsidRPr="00121A2F" w:rsidRDefault="00406391" w:rsidP="00406391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Create SOPs/Job aids for the team while working collaboratively with other business units such as Onboarding, Regulatory, Credit, DBM etc. to ensure all required information is in place for a smooth onboard</w:t>
      </w:r>
    </w:p>
    <w:p w14:paraId="1FB377B6" w14:textId="77777777" w:rsidR="006402B6" w:rsidRPr="00121A2F" w:rsidRDefault="004361DE" w:rsidP="006402B6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Spearheading</w:t>
      </w:r>
      <w:r w:rsidR="006402B6" w:rsidRPr="00121A2F">
        <w:rPr>
          <w:rFonts w:ascii="Cambria" w:hAnsi="Cambria" w:cs="Tahoma"/>
          <w:sz w:val="20"/>
          <w:szCs w:val="20"/>
          <w:lang w:val="en-IN" w:eastAsia="en-IN"/>
        </w:rPr>
        <w:t xml:space="preserve"> end to end Operational and Total Customer Experience performance, Cost, People Engagement for the process</w:t>
      </w:r>
    </w:p>
    <w:p w14:paraId="43043950" w14:textId="77777777" w:rsidR="004361DE" w:rsidRPr="00121A2F" w:rsidRDefault="004361DE" w:rsidP="004361DE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Liaising with Field &amp; Quality teams across </w:t>
      </w:r>
      <w:r w:rsidR="00301312" w:rsidRPr="00121A2F">
        <w:rPr>
          <w:rFonts w:ascii="Cambria" w:hAnsi="Cambria" w:cs="Tahoma"/>
          <w:sz w:val="20"/>
          <w:szCs w:val="20"/>
          <w:lang w:val="en-IN" w:eastAsia="en-IN"/>
        </w:rPr>
        <w:t>regions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for end-to-end customer experience, turnaround times, optimizing part requirement with right diagnostics, NPS &amp; region priorities </w:t>
      </w:r>
    </w:p>
    <w:p w14:paraId="141794BF" w14:textId="77777777" w:rsidR="00F53C3D" w:rsidRPr="00121A2F" w:rsidRDefault="004361DE" w:rsidP="00F53C3D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Steering</w:t>
      </w:r>
      <w:r w:rsidR="00F53C3D" w:rsidRPr="00121A2F">
        <w:rPr>
          <w:rFonts w:ascii="Cambria" w:hAnsi="Cambria" w:cs="Tahoma"/>
          <w:sz w:val="20"/>
          <w:szCs w:val="20"/>
          <w:lang w:val="en-IN" w:eastAsia="en-IN"/>
        </w:rPr>
        <w:t xml:space="preserve"> efficiency projects and streamline processes to achieve stiff targets and deadlines across regions</w:t>
      </w:r>
    </w:p>
    <w:p w14:paraId="4881670A" w14:textId="145EC84F" w:rsidR="00FC351A" w:rsidRPr="00121A2F" w:rsidRDefault="00FC351A" w:rsidP="00FC351A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Focal point for </w:t>
      </w:r>
      <w:r w:rsidR="00C119C6" w:rsidRPr="00121A2F">
        <w:rPr>
          <w:rFonts w:ascii="Cambria" w:hAnsi="Cambria" w:cs="Tahoma"/>
          <w:sz w:val="20"/>
          <w:szCs w:val="20"/>
          <w:lang w:val="en-IN" w:eastAsia="en-IN"/>
        </w:rPr>
        <w:t>region</w:t>
      </w: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 to manage any business escalations and responsible for country stakeholder management </w:t>
      </w:r>
    </w:p>
    <w:p w14:paraId="5F0AF4D2" w14:textId="77777777" w:rsidR="0033358C" w:rsidRPr="00121A2F" w:rsidRDefault="0033358C" w:rsidP="0033358C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Imparting support for building talent &amp; opportunities within the team through buddy programs, STAs and shadow roles</w:t>
      </w:r>
    </w:p>
    <w:p w14:paraId="460594D8" w14:textId="77777777" w:rsidR="0033358C" w:rsidRPr="00121A2F" w:rsidRDefault="0033358C" w:rsidP="0033358C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Ensured strict adherence to contractual SLAs to ensure service delivery as per client expectations; exhibiting basic understanding of the risk and liability factors associated with process to ensure that performance does not lead to risks or liabilities for firm / client</w:t>
      </w:r>
    </w:p>
    <w:p w14:paraId="5F2C0C91" w14:textId="77777777" w:rsidR="0033358C" w:rsidRPr="00121A2F" w:rsidRDefault="0033358C" w:rsidP="0033358C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Applied broad understanding of the client business and key metrics to enhance effectiveness of process</w:t>
      </w:r>
    </w:p>
    <w:p w14:paraId="3D77A344" w14:textId="77777777" w:rsidR="0033358C" w:rsidRPr="00121A2F" w:rsidRDefault="0033358C" w:rsidP="0033358C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 xml:space="preserve">Delivered high quality services to support customer's business needs &amp; achieved high customer satisfaction </w:t>
      </w:r>
    </w:p>
    <w:p w14:paraId="31BF44D7" w14:textId="77777777" w:rsidR="006564BE" w:rsidRPr="00121A2F" w:rsidRDefault="006564BE" w:rsidP="006564BE">
      <w:pPr>
        <w:ind w:left="284"/>
        <w:jc w:val="both"/>
        <w:rPr>
          <w:rFonts w:ascii="Cambria" w:hAnsi="Cambria"/>
          <w:b/>
          <w:sz w:val="20"/>
          <w:szCs w:val="20"/>
        </w:rPr>
      </w:pPr>
    </w:p>
    <w:p w14:paraId="32A53434" w14:textId="77777777" w:rsidR="00C119C6" w:rsidRPr="00121A2F" w:rsidRDefault="00C119C6" w:rsidP="00D34926">
      <w:pPr>
        <w:jc w:val="both"/>
        <w:rPr>
          <w:rFonts w:ascii="Cambria" w:hAnsi="Cambria"/>
          <w:b/>
          <w:sz w:val="20"/>
          <w:szCs w:val="20"/>
        </w:rPr>
      </w:pPr>
    </w:p>
    <w:p w14:paraId="64EAC3F2" w14:textId="7C8F1F39" w:rsidR="003D25FF" w:rsidRPr="00121A2F" w:rsidRDefault="001837BE" w:rsidP="00D34926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HSBC</w:t>
      </w:r>
      <w:r w:rsidR="00D8587E" w:rsidRPr="00121A2F">
        <w:rPr>
          <w:rFonts w:ascii="Cambria" w:hAnsi="Cambria"/>
          <w:b/>
          <w:sz w:val="20"/>
          <w:szCs w:val="20"/>
        </w:rPr>
        <w:t xml:space="preserve"> Electronic Data Processing India </w:t>
      </w:r>
      <w:r w:rsidR="003D25FF" w:rsidRPr="00121A2F">
        <w:rPr>
          <w:rFonts w:ascii="Cambria" w:hAnsi="Cambria"/>
          <w:b/>
          <w:sz w:val="20"/>
          <w:szCs w:val="20"/>
        </w:rPr>
        <w:t>Pvt Ltd.</w:t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 xml:space="preserve"> </w:t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ab/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ab/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ab/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ab/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ab/>
      </w:r>
      <w:r w:rsidR="00B060D7" w:rsidRPr="00121A2F">
        <w:rPr>
          <w:rFonts w:ascii="Cambria" w:hAnsi="Cambria"/>
          <w:b/>
          <w:sz w:val="20"/>
          <w:szCs w:val="20"/>
          <w:lang w:bidi="en-US"/>
        </w:rPr>
        <w:t xml:space="preserve">     </w:t>
      </w:r>
      <w:r w:rsidR="00300B68" w:rsidRPr="00121A2F">
        <w:rPr>
          <w:rFonts w:ascii="Cambria" w:hAnsi="Cambria"/>
          <w:b/>
          <w:sz w:val="20"/>
          <w:szCs w:val="20"/>
          <w:lang w:bidi="en-US"/>
        </w:rPr>
        <w:t xml:space="preserve"> </w:t>
      </w:r>
      <w:r w:rsidR="00300B68" w:rsidRPr="00121A2F">
        <w:rPr>
          <w:rFonts w:ascii="Cambria" w:hAnsi="Cambria"/>
          <w:b/>
          <w:sz w:val="20"/>
          <w:szCs w:val="20"/>
          <w:lang w:bidi="en-US"/>
        </w:rPr>
        <w:tab/>
        <w:t xml:space="preserve">             </w:t>
      </w:r>
      <w:r w:rsidR="00225CE4">
        <w:rPr>
          <w:rFonts w:ascii="Cambria" w:hAnsi="Cambria"/>
          <w:b/>
          <w:sz w:val="20"/>
          <w:szCs w:val="20"/>
          <w:lang w:bidi="en-US"/>
        </w:rPr>
        <w:t xml:space="preserve">                    </w:t>
      </w:r>
      <w:r w:rsidR="00F854D3" w:rsidRPr="00121A2F">
        <w:rPr>
          <w:rFonts w:ascii="Cambria" w:hAnsi="Cambria"/>
          <w:b/>
          <w:sz w:val="20"/>
          <w:szCs w:val="20"/>
          <w:lang w:bidi="en-US"/>
        </w:rPr>
        <w:t>Jul</w:t>
      </w:r>
      <w:r w:rsidR="00300B68" w:rsidRPr="00121A2F">
        <w:rPr>
          <w:rFonts w:ascii="Cambria" w:hAnsi="Cambria"/>
          <w:b/>
          <w:sz w:val="20"/>
          <w:szCs w:val="20"/>
          <w:lang w:bidi="en-US"/>
        </w:rPr>
        <w:t>’</w:t>
      </w:r>
      <w:r w:rsidR="00F854D3" w:rsidRPr="00121A2F">
        <w:rPr>
          <w:rFonts w:ascii="Cambria" w:hAnsi="Cambria"/>
          <w:b/>
          <w:sz w:val="20"/>
          <w:szCs w:val="20"/>
          <w:lang w:bidi="en-US"/>
        </w:rPr>
        <w:t>09</w:t>
      </w:r>
      <w:r w:rsidR="003D25FF" w:rsidRPr="00121A2F">
        <w:rPr>
          <w:rFonts w:ascii="Cambria" w:hAnsi="Cambria"/>
          <w:b/>
          <w:sz w:val="20"/>
          <w:szCs w:val="20"/>
          <w:lang w:bidi="en-US"/>
        </w:rPr>
        <w:t xml:space="preserve"> to </w:t>
      </w:r>
      <w:r w:rsidR="00300B68" w:rsidRPr="00121A2F">
        <w:rPr>
          <w:rFonts w:ascii="Cambria" w:hAnsi="Cambria"/>
          <w:b/>
          <w:sz w:val="20"/>
          <w:szCs w:val="20"/>
          <w:lang w:bidi="en-US"/>
        </w:rPr>
        <w:t>Oct’1</w:t>
      </w:r>
      <w:r w:rsidR="00C72756" w:rsidRPr="00121A2F">
        <w:rPr>
          <w:rFonts w:ascii="Cambria" w:hAnsi="Cambria"/>
          <w:b/>
          <w:sz w:val="20"/>
          <w:szCs w:val="20"/>
          <w:lang w:bidi="en-US"/>
        </w:rPr>
        <w:t>6</w:t>
      </w:r>
    </w:p>
    <w:p w14:paraId="1D6C0278" w14:textId="4C533DA8" w:rsidR="003D25FF" w:rsidRPr="00121A2F" w:rsidRDefault="008D50CC" w:rsidP="00D34926">
      <w:pPr>
        <w:jc w:val="both"/>
        <w:rPr>
          <w:rFonts w:ascii="Cambria" w:eastAsia="SimSun" w:hAnsi="Cambria"/>
          <w:b/>
          <w:sz w:val="20"/>
          <w:szCs w:val="20"/>
        </w:rPr>
      </w:pPr>
      <w:r w:rsidRPr="00121A2F">
        <w:rPr>
          <w:rFonts w:ascii="Cambria" w:eastAsia="SimSun" w:hAnsi="Cambria"/>
          <w:b/>
          <w:sz w:val="20"/>
          <w:szCs w:val="20"/>
        </w:rPr>
        <w:t>ICG Analyst</w:t>
      </w:r>
      <w:r w:rsidR="001C436F" w:rsidRPr="00121A2F">
        <w:rPr>
          <w:rFonts w:ascii="Cambria" w:eastAsia="SimSun" w:hAnsi="Cambria"/>
          <w:b/>
          <w:sz w:val="20"/>
          <w:szCs w:val="20"/>
        </w:rPr>
        <w:t xml:space="preserve"> </w:t>
      </w:r>
      <w:r w:rsidR="003D25FF" w:rsidRPr="00121A2F">
        <w:rPr>
          <w:rFonts w:ascii="Cambria" w:eastAsia="SimSun" w:hAnsi="Cambria"/>
          <w:b/>
          <w:sz w:val="20"/>
          <w:szCs w:val="20"/>
        </w:rPr>
        <w:t>– Global</w:t>
      </w:r>
      <w:r w:rsidR="00CB12B7" w:rsidRPr="00121A2F">
        <w:rPr>
          <w:rFonts w:ascii="Cambria" w:eastAsia="SimSun" w:hAnsi="Cambria"/>
          <w:b/>
          <w:sz w:val="20"/>
          <w:szCs w:val="20"/>
        </w:rPr>
        <w:t xml:space="preserve"> Banking &amp; Markets </w:t>
      </w:r>
      <w:r w:rsidR="003D25FF" w:rsidRPr="00121A2F">
        <w:rPr>
          <w:rFonts w:ascii="Cambria" w:eastAsia="SimSun" w:hAnsi="Cambria"/>
          <w:b/>
          <w:sz w:val="20"/>
          <w:szCs w:val="20"/>
        </w:rPr>
        <w:tab/>
      </w:r>
    </w:p>
    <w:p w14:paraId="53A76A1E" w14:textId="77777777" w:rsidR="003D25FF" w:rsidRPr="00121A2F" w:rsidRDefault="003D25FF" w:rsidP="003D25FF">
      <w:pPr>
        <w:jc w:val="both"/>
        <w:rPr>
          <w:rFonts w:ascii="Cambria" w:eastAsia="SimSun" w:hAnsi="Cambria"/>
          <w:b/>
          <w:sz w:val="20"/>
          <w:szCs w:val="20"/>
        </w:rPr>
      </w:pPr>
    </w:p>
    <w:p w14:paraId="589EE766" w14:textId="415D6763" w:rsidR="00E15244" w:rsidRPr="00121A2F" w:rsidRDefault="00E15244" w:rsidP="003D25FF">
      <w:pPr>
        <w:jc w:val="both"/>
        <w:rPr>
          <w:rFonts w:ascii="Cambria" w:hAnsi="Cambria" w:cs="Tahoma"/>
          <w:b/>
          <w:sz w:val="16"/>
          <w:szCs w:val="18"/>
          <w:lang w:eastAsia="en-GB"/>
        </w:rPr>
      </w:pPr>
      <w:r w:rsidRPr="00121A2F">
        <w:rPr>
          <w:rFonts w:ascii="Cambria" w:hAnsi="Cambria" w:cs="Tahoma"/>
          <w:b/>
          <w:sz w:val="16"/>
          <w:szCs w:val="18"/>
          <w:lang w:eastAsia="en-GB"/>
        </w:rPr>
        <w:t>Key Result Areas:</w:t>
      </w:r>
    </w:p>
    <w:p w14:paraId="37541004" w14:textId="77777777" w:rsidR="00796D05" w:rsidRPr="00121A2F" w:rsidRDefault="00796D05" w:rsidP="003D25FF">
      <w:pPr>
        <w:jc w:val="both"/>
        <w:rPr>
          <w:rFonts w:ascii="Cambria" w:eastAsia="SimSun" w:hAnsi="Cambria"/>
          <w:b/>
          <w:sz w:val="18"/>
          <w:szCs w:val="20"/>
        </w:rPr>
      </w:pPr>
    </w:p>
    <w:p w14:paraId="706C30B5" w14:textId="73030A30" w:rsidR="00A66672" w:rsidRDefault="00A66672" w:rsidP="0007011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A66672">
        <w:rPr>
          <w:rFonts w:ascii="Cambria" w:hAnsi="Cambria" w:cs="Tahoma"/>
          <w:sz w:val="20"/>
          <w:szCs w:val="20"/>
          <w:lang w:val="en-IN" w:eastAsia="en-IN"/>
        </w:rPr>
        <w:t>Responsible to ensure smooth onboarding, transition or off-boarding (not Exit) of clients who wish to start, continue or end trading with the bank in the respective commodities of their choice</w:t>
      </w:r>
    </w:p>
    <w:p w14:paraId="319537E4" w14:textId="77777777" w:rsidR="002003B8" w:rsidRPr="002003B8" w:rsidRDefault="002003B8" w:rsidP="002003B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2003B8">
        <w:rPr>
          <w:rFonts w:ascii="Cambria" w:hAnsi="Cambria" w:cs="Tahoma"/>
          <w:sz w:val="20"/>
          <w:szCs w:val="20"/>
          <w:lang w:val="en-IN" w:eastAsia="en-IN"/>
        </w:rPr>
        <w:t>Responsible for coordinating and driving forward the respective downstream functions like KYC, Credit, Legal and Account Opening requirements for G75 clients and non-G75 clients (Fixed Income, FX, Derivatives, Cash Equities)</w:t>
      </w:r>
    </w:p>
    <w:p w14:paraId="726D10AC" w14:textId="5D259736" w:rsidR="006C5875" w:rsidRDefault="006C5875" w:rsidP="0007011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6C5875">
        <w:rPr>
          <w:rFonts w:ascii="Cambria" w:hAnsi="Cambria" w:cs="Tahoma"/>
          <w:sz w:val="20"/>
          <w:szCs w:val="20"/>
          <w:lang w:val="en-IN" w:eastAsia="en-IN"/>
        </w:rPr>
        <w:t>Thorough understanding of the regulatory environment and ensuring clients are compliant this includes, but not limited to, EMIR, Dodd-Frank and FATCA compliance</w:t>
      </w:r>
    </w:p>
    <w:p w14:paraId="2B45347D" w14:textId="35CA9C6C" w:rsidR="00070118" w:rsidRPr="00121A2F" w:rsidRDefault="00970C07" w:rsidP="00070118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>
        <w:rPr>
          <w:rFonts w:ascii="Cambria" w:hAnsi="Cambria" w:cs="Tahoma"/>
          <w:sz w:val="20"/>
          <w:szCs w:val="20"/>
          <w:lang w:val="en-IN" w:eastAsia="en-IN"/>
        </w:rPr>
        <w:t xml:space="preserve">As part of the IT operations teams </w:t>
      </w:r>
      <w:r w:rsidR="001D5D0F" w:rsidRPr="001D5D0F">
        <w:rPr>
          <w:rFonts w:ascii="Cambria" w:hAnsi="Cambria" w:cs="Tahoma"/>
          <w:sz w:val="20"/>
          <w:szCs w:val="20"/>
          <w:lang w:val="en-IN" w:eastAsia="en-IN"/>
        </w:rPr>
        <w:t>Providing support to internal customers in the Asia Pacific region on Application, Hardware &amp; Software related issues</w:t>
      </w:r>
      <w:r w:rsidR="001D5D0F" w:rsidRPr="00121A2F">
        <w:rPr>
          <w:rFonts w:ascii="Cambria" w:hAnsi="Cambria" w:cs="Tahoma"/>
          <w:sz w:val="20"/>
          <w:szCs w:val="20"/>
          <w:lang w:val="en-IN" w:eastAsia="en-IN"/>
        </w:rPr>
        <w:t xml:space="preserve"> </w:t>
      </w:r>
    </w:p>
    <w:p w14:paraId="1A19773B" w14:textId="77777777" w:rsidR="00121A2F" w:rsidRPr="00121A2F" w:rsidRDefault="00121A2F" w:rsidP="00121A2F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Live interaction with overseas customers, answer customer inquiries and provide customers with relevant account information</w:t>
      </w:r>
    </w:p>
    <w:p w14:paraId="5DFFC8D4" w14:textId="77777777" w:rsidR="00121A2F" w:rsidRDefault="00121A2F" w:rsidP="00121A2F">
      <w:pPr>
        <w:numPr>
          <w:ilvl w:val="0"/>
          <w:numId w:val="1"/>
        </w:numPr>
        <w:ind w:left="284" w:hanging="284"/>
        <w:jc w:val="both"/>
        <w:rPr>
          <w:rFonts w:ascii="Cambria" w:hAnsi="Cambria" w:cs="Tahoma"/>
          <w:sz w:val="20"/>
          <w:szCs w:val="20"/>
          <w:lang w:val="en-IN" w:eastAsia="en-IN"/>
        </w:rPr>
      </w:pPr>
      <w:r w:rsidRPr="00121A2F">
        <w:rPr>
          <w:rFonts w:ascii="Cambria" w:hAnsi="Cambria" w:cs="Tahoma"/>
          <w:sz w:val="20"/>
          <w:szCs w:val="20"/>
          <w:lang w:val="en-IN" w:eastAsia="en-IN"/>
        </w:rPr>
        <w:t>Perform account transactions including opening accounts, and processing transfers, withdrawals and deposits</w:t>
      </w:r>
    </w:p>
    <w:p w14:paraId="43A10DE3" w14:textId="77777777" w:rsidR="00D42CBA" w:rsidRDefault="00D42CBA" w:rsidP="00D42CBA">
      <w:pPr>
        <w:ind w:left="284"/>
        <w:jc w:val="both"/>
        <w:rPr>
          <w:rFonts w:ascii="Cambria" w:hAnsi="Cambria" w:cs="Tahoma"/>
          <w:sz w:val="20"/>
          <w:szCs w:val="20"/>
          <w:lang w:val="en-IN" w:eastAsia="en-IN"/>
        </w:rPr>
      </w:pPr>
    </w:p>
    <w:p w14:paraId="6490EC17" w14:textId="1F2E15E5" w:rsidR="00D34926" w:rsidRPr="00121A2F" w:rsidRDefault="005F64A2" w:rsidP="00D34926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SimSun" w:hAnsi="Cambria"/>
          <w:b/>
          <w:sz w:val="20"/>
          <w:szCs w:val="20"/>
        </w:rPr>
        <w:pict w14:anchorId="3B1F503F">
          <v:shape id="_x0000_i1028" type="#_x0000_t75" style="width:540pt;height:7.5pt" o:hrpct="0" o:hralign="center" o:hr="t">
            <v:imagedata r:id="rId8" o:title="BD15155_"/>
          </v:shape>
        </w:pict>
      </w:r>
    </w:p>
    <w:p w14:paraId="26BE0AF8" w14:textId="77777777" w:rsidR="00D34926" w:rsidRPr="00121A2F" w:rsidRDefault="00D34926" w:rsidP="00D34926">
      <w:pPr>
        <w:jc w:val="both"/>
        <w:rPr>
          <w:rFonts w:ascii="Cambria" w:hAnsi="Cambria"/>
          <w:b/>
          <w:sz w:val="20"/>
          <w:szCs w:val="20"/>
        </w:rPr>
      </w:pPr>
      <w:r w:rsidRPr="00121A2F">
        <w:rPr>
          <w:rFonts w:ascii="Cambria" w:hAnsi="Cambria"/>
          <w:b/>
          <w:sz w:val="20"/>
          <w:szCs w:val="20"/>
        </w:rPr>
        <w:t xml:space="preserve">ACADEMIA </w:t>
      </w:r>
    </w:p>
    <w:p w14:paraId="63B7930D" w14:textId="77777777" w:rsidR="00D34926" w:rsidRPr="00121A2F" w:rsidRDefault="00D34926" w:rsidP="00D34926">
      <w:pPr>
        <w:jc w:val="both"/>
        <w:rPr>
          <w:rFonts w:ascii="Cambria" w:hAnsi="Cambria"/>
          <w:b/>
          <w:sz w:val="6"/>
          <w:szCs w:val="20"/>
        </w:rPr>
      </w:pPr>
    </w:p>
    <w:p w14:paraId="14913417" w14:textId="65A895B1" w:rsidR="006E05E6" w:rsidRDefault="00BB4317" w:rsidP="00D34926">
      <w:pPr>
        <w:rPr>
          <w:rFonts w:ascii="Cambria" w:hAnsi="Cambria"/>
          <w:b/>
          <w:sz w:val="20"/>
          <w:szCs w:val="20"/>
        </w:rPr>
      </w:pPr>
      <w:r w:rsidRPr="00121A2F">
        <w:rPr>
          <w:rFonts w:ascii="Cambria" w:hAnsi="Cambria"/>
          <w:b/>
          <w:sz w:val="20"/>
          <w:szCs w:val="20"/>
        </w:rPr>
        <w:t>Bachelors</w:t>
      </w:r>
      <w:r w:rsidR="00FC351A" w:rsidRPr="00121A2F">
        <w:rPr>
          <w:rFonts w:ascii="Cambria" w:hAnsi="Cambria"/>
          <w:b/>
          <w:sz w:val="20"/>
          <w:szCs w:val="20"/>
        </w:rPr>
        <w:t xml:space="preserve"> in </w:t>
      </w:r>
      <w:r w:rsidR="00472F3A" w:rsidRPr="00121A2F">
        <w:rPr>
          <w:rFonts w:ascii="Cambria" w:hAnsi="Cambria"/>
          <w:b/>
          <w:sz w:val="20"/>
          <w:szCs w:val="20"/>
        </w:rPr>
        <w:t xml:space="preserve">Business Administration </w:t>
      </w:r>
      <w:r w:rsidR="00E65B05" w:rsidRPr="00121A2F">
        <w:rPr>
          <w:rFonts w:ascii="Cambria" w:hAnsi="Cambria"/>
          <w:b/>
          <w:sz w:val="20"/>
          <w:szCs w:val="20"/>
        </w:rPr>
        <w:t xml:space="preserve">– </w:t>
      </w:r>
      <w:r w:rsidR="00C038CB" w:rsidRPr="00121A2F">
        <w:rPr>
          <w:rFonts w:ascii="Cambria" w:hAnsi="Cambria"/>
          <w:b/>
          <w:sz w:val="20"/>
          <w:szCs w:val="20"/>
        </w:rPr>
        <w:t>West Bengal</w:t>
      </w:r>
      <w:r w:rsidR="00752A4D" w:rsidRPr="00121A2F">
        <w:rPr>
          <w:rFonts w:ascii="Cambria" w:hAnsi="Cambria"/>
          <w:b/>
          <w:sz w:val="20"/>
          <w:szCs w:val="20"/>
        </w:rPr>
        <w:t xml:space="preserve"> University of </w:t>
      </w:r>
      <w:r w:rsidRPr="00121A2F">
        <w:rPr>
          <w:rFonts w:ascii="Cambria" w:hAnsi="Cambria"/>
          <w:b/>
          <w:sz w:val="20"/>
          <w:szCs w:val="20"/>
        </w:rPr>
        <w:t>Technology</w:t>
      </w:r>
      <w:r w:rsidR="00E65B05" w:rsidRPr="00121A2F">
        <w:rPr>
          <w:rFonts w:ascii="Cambria" w:hAnsi="Cambria"/>
          <w:b/>
          <w:sz w:val="20"/>
          <w:szCs w:val="20"/>
        </w:rPr>
        <w:t>, 200</w:t>
      </w:r>
      <w:r w:rsidR="005451D7" w:rsidRPr="00121A2F">
        <w:rPr>
          <w:rFonts w:ascii="Cambria" w:hAnsi="Cambria"/>
          <w:b/>
          <w:sz w:val="20"/>
          <w:szCs w:val="20"/>
        </w:rPr>
        <w:t>9</w:t>
      </w:r>
    </w:p>
    <w:p w14:paraId="6CC28D59" w14:textId="77777777" w:rsidR="00225CE4" w:rsidRDefault="00225CE4" w:rsidP="00D34926">
      <w:pPr>
        <w:rPr>
          <w:rFonts w:ascii="Cambria" w:hAnsi="Cambria"/>
          <w:b/>
          <w:sz w:val="20"/>
          <w:szCs w:val="20"/>
        </w:rPr>
      </w:pPr>
    </w:p>
    <w:p w14:paraId="65CE6964" w14:textId="641DD632" w:rsidR="00D42CBA" w:rsidRPr="00121A2F" w:rsidRDefault="005F64A2" w:rsidP="00D34926">
      <w:pPr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eastAsia="SimSun" w:hAnsi="Cambria"/>
          <w:b/>
          <w:sz w:val="20"/>
          <w:szCs w:val="20"/>
        </w:rPr>
        <w:pict w14:anchorId="3B565D0D">
          <v:shape id="_x0000_i1029" type="#_x0000_t75" style="width:540pt;height:7.5pt" o:hrpct="0" o:hralign="center" o:hr="t">
            <v:imagedata r:id="rId8" o:title="BD15155_"/>
          </v:shape>
        </w:pict>
      </w:r>
    </w:p>
    <w:sectPr w:rsidR="00D42CBA" w:rsidRPr="00121A2F" w:rsidSect="00D3492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CE40" w14:textId="77777777" w:rsidR="002E25FA" w:rsidRDefault="002E25FA" w:rsidP="00E22CC8">
      <w:r>
        <w:separator/>
      </w:r>
    </w:p>
  </w:endnote>
  <w:endnote w:type="continuationSeparator" w:id="0">
    <w:p w14:paraId="4C96F0E9" w14:textId="77777777" w:rsidR="002E25FA" w:rsidRDefault="002E25FA" w:rsidP="00E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859F" w14:textId="77777777" w:rsidR="002E25FA" w:rsidRDefault="002E25FA" w:rsidP="00E22CC8">
      <w:r>
        <w:separator/>
      </w:r>
    </w:p>
  </w:footnote>
  <w:footnote w:type="continuationSeparator" w:id="0">
    <w:p w14:paraId="4D52B87E" w14:textId="77777777" w:rsidR="002E25FA" w:rsidRDefault="002E25FA" w:rsidP="00E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372"/>
    <w:multiLevelType w:val="hybridMultilevel"/>
    <w:tmpl w:val="424CED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4D1"/>
    <w:multiLevelType w:val="hybridMultilevel"/>
    <w:tmpl w:val="1872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06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B03540"/>
    <w:multiLevelType w:val="hybridMultilevel"/>
    <w:tmpl w:val="40BE4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7383"/>
    <w:multiLevelType w:val="hybridMultilevel"/>
    <w:tmpl w:val="4F363F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A7738D6"/>
    <w:multiLevelType w:val="hybridMultilevel"/>
    <w:tmpl w:val="6136CF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31CA"/>
    <w:multiLevelType w:val="hybridMultilevel"/>
    <w:tmpl w:val="89D6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64CDB"/>
    <w:multiLevelType w:val="hybridMultilevel"/>
    <w:tmpl w:val="E6EC8AD6"/>
    <w:lvl w:ilvl="0" w:tplc="18747DE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EAE3AB1"/>
    <w:multiLevelType w:val="multilevel"/>
    <w:tmpl w:val="A2A40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AF8F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9B714A"/>
    <w:multiLevelType w:val="multilevel"/>
    <w:tmpl w:val="E3FE2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0225B9"/>
    <w:multiLevelType w:val="hybridMultilevel"/>
    <w:tmpl w:val="ED50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0633">
    <w:abstractNumId w:val="3"/>
  </w:num>
  <w:num w:numId="2" w16cid:durableId="597838100">
    <w:abstractNumId w:val="11"/>
  </w:num>
  <w:num w:numId="3" w16cid:durableId="1949892898">
    <w:abstractNumId w:val="1"/>
  </w:num>
  <w:num w:numId="4" w16cid:durableId="1902599834">
    <w:abstractNumId w:val="7"/>
  </w:num>
  <w:num w:numId="5" w16cid:durableId="1036152392">
    <w:abstractNumId w:val="4"/>
  </w:num>
  <w:num w:numId="6" w16cid:durableId="677511868">
    <w:abstractNumId w:val="6"/>
  </w:num>
  <w:num w:numId="7" w16cid:durableId="1014921347">
    <w:abstractNumId w:val="0"/>
  </w:num>
  <w:num w:numId="8" w16cid:durableId="951401340">
    <w:abstractNumId w:val="9"/>
  </w:num>
  <w:num w:numId="9" w16cid:durableId="1028945345">
    <w:abstractNumId w:val="5"/>
  </w:num>
  <w:num w:numId="10" w16cid:durableId="49548316">
    <w:abstractNumId w:val="8"/>
  </w:num>
  <w:num w:numId="11" w16cid:durableId="1484201676">
    <w:abstractNumId w:val="10"/>
  </w:num>
  <w:num w:numId="12" w16cid:durableId="1037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26"/>
    <w:rsid w:val="00004A26"/>
    <w:rsid w:val="00037C8F"/>
    <w:rsid w:val="000450D1"/>
    <w:rsid w:val="0005460D"/>
    <w:rsid w:val="00055590"/>
    <w:rsid w:val="00061315"/>
    <w:rsid w:val="00070118"/>
    <w:rsid w:val="000766BA"/>
    <w:rsid w:val="000A3295"/>
    <w:rsid w:val="000B2C09"/>
    <w:rsid w:val="000B6710"/>
    <w:rsid w:val="000E13E6"/>
    <w:rsid w:val="000E23B7"/>
    <w:rsid w:val="000E5BE1"/>
    <w:rsid w:val="00103D76"/>
    <w:rsid w:val="00121A2F"/>
    <w:rsid w:val="00124959"/>
    <w:rsid w:val="00131126"/>
    <w:rsid w:val="00135C72"/>
    <w:rsid w:val="00141827"/>
    <w:rsid w:val="00146508"/>
    <w:rsid w:val="00152F4D"/>
    <w:rsid w:val="00154A33"/>
    <w:rsid w:val="0015757A"/>
    <w:rsid w:val="001611CD"/>
    <w:rsid w:val="00165F8C"/>
    <w:rsid w:val="001837BE"/>
    <w:rsid w:val="001A1D87"/>
    <w:rsid w:val="001C1DD9"/>
    <w:rsid w:val="001C436F"/>
    <w:rsid w:val="001D5D0F"/>
    <w:rsid w:val="001F1226"/>
    <w:rsid w:val="002003B8"/>
    <w:rsid w:val="002164E1"/>
    <w:rsid w:val="00222CD2"/>
    <w:rsid w:val="00225CE4"/>
    <w:rsid w:val="0023679A"/>
    <w:rsid w:val="00236B81"/>
    <w:rsid w:val="00244959"/>
    <w:rsid w:val="00246388"/>
    <w:rsid w:val="002559FE"/>
    <w:rsid w:val="00256448"/>
    <w:rsid w:val="0025799E"/>
    <w:rsid w:val="00285CC1"/>
    <w:rsid w:val="00297175"/>
    <w:rsid w:val="002B192E"/>
    <w:rsid w:val="002B2D0A"/>
    <w:rsid w:val="002C5AD2"/>
    <w:rsid w:val="002D273E"/>
    <w:rsid w:val="002D3DD1"/>
    <w:rsid w:val="002E25FA"/>
    <w:rsid w:val="002E4E73"/>
    <w:rsid w:val="002E5367"/>
    <w:rsid w:val="002E5885"/>
    <w:rsid w:val="002E620A"/>
    <w:rsid w:val="00300B68"/>
    <w:rsid w:val="00301312"/>
    <w:rsid w:val="00320D7F"/>
    <w:rsid w:val="00331C26"/>
    <w:rsid w:val="0033358C"/>
    <w:rsid w:val="00347EE8"/>
    <w:rsid w:val="00363B66"/>
    <w:rsid w:val="00381ECB"/>
    <w:rsid w:val="003A454A"/>
    <w:rsid w:val="003C3899"/>
    <w:rsid w:val="003C55A2"/>
    <w:rsid w:val="003D25FF"/>
    <w:rsid w:val="003E761B"/>
    <w:rsid w:val="003F57EE"/>
    <w:rsid w:val="00406391"/>
    <w:rsid w:val="00411889"/>
    <w:rsid w:val="004336B9"/>
    <w:rsid w:val="004361DE"/>
    <w:rsid w:val="00440E8B"/>
    <w:rsid w:val="0046683F"/>
    <w:rsid w:val="00471B86"/>
    <w:rsid w:val="00472F3A"/>
    <w:rsid w:val="004878A3"/>
    <w:rsid w:val="004A2C7F"/>
    <w:rsid w:val="004B41CA"/>
    <w:rsid w:val="004E228C"/>
    <w:rsid w:val="004E27D5"/>
    <w:rsid w:val="00514801"/>
    <w:rsid w:val="00515432"/>
    <w:rsid w:val="00525880"/>
    <w:rsid w:val="005451D7"/>
    <w:rsid w:val="00551EF3"/>
    <w:rsid w:val="0056284D"/>
    <w:rsid w:val="005A7192"/>
    <w:rsid w:val="005C3DEE"/>
    <w:rsid w:val="005C4D24"/>
    <w:rsid w:val="005C6D53"/>
    <w:rsid w:val="005D0040"/>
    <w:rsid w:val="005D1B78"/>
    <w:rsid w:val="005E524F"/>
    <w:rsid w:val="005F64A2"/>
    <w:rsid w:val="00601EBD"/>
    <w:rsid w:val="006124A8"/>
    <w:rsid w:val="00623916"/>
    <w:rsid w:val="006259DC"/>
    <w:rsid w:val="00627154"/>
    <w:rsid w:val="006349FA"/>
    <w:rsid w:val="006402B6"/>
    <w:rsid w:val="006408FF"/>
    <w:rsid w:val="006415F1"/>
    <w:rsid w:val="006422E6"/>
    <w:rsid w:val="006564BE"/>
    <w:rsid w:val="00663177"/>
    <w:rsid w:val="00673C79"/>
    <w:rsid w:val="00691043"/>
    <w:rsid w:val="006C0B6A"/>
    <w:rsid w:val="006C5875"/>
    <w:rsid w:val="006C764C"/>
    <w:rsid w:val="006D0368"/>
    <w:rsid w:val="006D1B27"/>
    <w:rsid w:val="006E05E6"/>
    <w:rsid w:val="006E1403"/>
    <w:rsid w:val="006F1DED"/>
    <w:rsid w:val="006F5231"/>
    <w:rsid w:val="006F72B4"/>
    <w:rsid w:val="0070679B"/>
    <w:rsid w:val="007160B0"/>
    <w:rsid w:val="007433D0"/>
    <w:rsid w:val="00752A4D"/>
    <w:rsid w:val="00765049"/>
    <w:rsid w:val="007665E8"/>
    <w:rsid w:val="00776E18"/>
    <w:rsid w:val="007876F6"/>
    <w:rsid w:val="007919CC"/>
    <w:rsid w:val="00796D05"/>
    <w:rsid w:val="007A7C97"/>
    <w:rsid w:val="007B6DBE"/>
    <w:rsid w:val="007D5960"/>
    <w:rsid w:val="007E270B"/>
    <w:rsid w:val="00807834"/>
    <w:rsid w:val="008157C8"/>
    <w:rsid w:val="00831B83"/>
    <w:rsid w:val="00837BDB"/>
    <w:rsid w:val="008520C6"/>
    <w:rsid w:val="008542A7"/>
    <w:rsid w:val="0088759B"/>
    <w:rsid w:val="008A7EE7"/>
    <w:rsid w:val="008B597D"/>
    <w:rsid w:val="008D50CC"/>
    <w:rsid w:val="008E2ACE"/>
    <w:rsid w:val="00943D95"/>
    <w:rsid w:val="009601D5"/>
    <w:rsid w:val="00970C07"/>
    <w:rsid w:val="009834AE"/>
    <w:rsid w:val="009834C4"/>
    <w:rsid w:val="00990DE5"/>
    <w:rsid w:val="00993489"/>
    <w:rsid w:val="009B548B"/>
    <w:rsid w:val="009E39D1"/>
    <w:rsid w:val="009E5D20"/>
    <w:rsid w:val="00A00BAA"/>
    <w:rsid w:val="00A0578D"/>
    <w:rsid w:val="00A1051E"/>
    <w:rsid w:val="00A24557"/>
    <w:rsid w:val="00A25073"/>
    <w:rsid w:val="00A32C30"/>
    <w:rsid w:val="00A4175E"/>
    <w:rsid w:val="00A55ECB"/>
    <w:rsid w:val="00A60CC5"/>
    <w:rsid w:val="00A66672"/>
    <w:rsid w:val="00A70CA0"/>
    <w:rsid w:val="00A76FBD"/>
    <w:rsid w:val="00A77F07"/>
    <w:rsid w:val="00A80844"/>
    <w:rsid w:val="00A82780"/>
    <w:rsid w:val="00A95A0A"/>
    <w:rsid w:val="00AB17B8"/>
    <w:rsid w:val="00AD1438"/>
    <w:rsid w:val="00AD38F8"/>
    <w:rsid w:val="00AD4B46"/>
    <w:rsid w:val="00AD563F"/>
    <w:rsid w:val="00B060D7"/>
    <w:rsid w:val="00B7690F"/>
    <w:rsid w:val="00B858BE"/>
    <w:rsid w:val="00BA3EEC"/>
    <w:rsid w:val="00BB4317"/>
    <w:rsid w:val="00BB5E9C"/>
    <w:rsid w:val="00BF3F2B"/>
    <w:rsid w:val="00BF5542"/>
    <w:rsid w:val="00C038CB"/>
    <w:rsid w:val="00C10150"/>
    <w:rsid w:val="00C119C6"/>
    <w:rsid w:val="00C16414"/>
    <w:rsid w:val="00C336F6"/>
    <w:rsid w:val="00C4454C"/>
    <w:rsid w:val="00C46AAE"/>
    <w:rsid w:val="00C569D0"/>
    <w:rsid w:val="00C72756"/>
    <w:rsid w:val="00C8030F"/>
    <w:rsid w:val="00CB12B7"/>
    <w:rsid w:val="00CC6414"/>
    <w:rsid w:val="00CC7FEE"/>
    <w:rsid w:val="00CE278E"/>
    <w:rsid w:val="00CE2E61"/>
    <w:rsid w:val="00CE4743"/>
    <w:rsid w:val="00D073DE"/>
    <w:rsid w:val="00D118F8"/>
    <w:rsid w:val="00D165CD"/>
    <w:rsid w:val="00D22820"/>
    <w:rsid w:val="00D24DC4"/>
    <w:rsid w:val="00D30144"/>
    <w:rsid w:val="00D34926"/>
    <w:rsid w:val="00D42787"/>
    <w:rsid w:val="00D42CBA"/>
    <w:rsid w:val="00D61D0E"/>
    <w:rsid w:val="00D637AE"/>
    <w:rsid w:val="00D70DB7"/>
    <w:rsid w:val="00D731CA"/>
    <w:rsid w:val="00D8587E"/>
    <w:rsid w:val="00DB0967"/>
    <w:rsid w:val="00DD2863"/>
    <w:rsid w:val="00DD32A9"/>
    <w:rsid w:val="00DD3382"/>
    <w:rsid w:val="00DD7F6B"/>
    <w:rsid w:val="00DE6DB7"/>
    <w:rsid w:val="00DF39C9"/>
    <w:rsid w:val="00E044AF"/>
    <w:rsid w:val="00E04B5C"/>
    <w:rsid w:val="00E10742"/>
    <w:rsid w:val="00E15244"/>
    <w:rsid w:val="00E22CC8"/>
    <w:rsid w:val="00E25958"/>
    <w:rsid w:val="00E52A2D"/>
    <w:rsid w:val="00E65B05"/>
    <w:rsid w:val="00ED11AF"/>
    <w:rsid w:val="00ED74F6"/>
    <w:rsid w:val="00F068D5"/>
    <w:rsid w:val="00F53C3D"/>
    <w:rsid w:val="00F60FDE"/>
    <w:rsid w:val="00F854D3"/>
    <w:rsid w:val="00F873B3"/>
    <w:rsid w:val="00F90730"/>
    <w:rsid w:val="00F96565"/>
    <w:rsid w:val="00FC351A"/>
    <w:rsid w:val="00FC6400"/>
    <w:rsid w:val="00FD2D54"/>
    <w:rsid w:val="00FF1979"/>
    <w:rsid w:val="00FF205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62EB713"/>
  <w15:docId w15:val="{C859D942-D74F-40D5-B347-C29A15A4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9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31C26"/>
  </w:style>
  <w:style w:type="paragraph" w:styleId="ListParagraph">
    <w:name w:val="List Paragraph"/>
    <w:aliases w:val="bullets,Citation List,Resume Title,Paragraph,heading 4,Bullets,Paragraphe de liste1,Puces,texte de base,Lettre d'introduction,Numbered paragraph 1,References,List_Paragraph,Multilevel para_II,List Paragraph1,Graphic,Ha,Heading 41,Bullets1"/>
    <w:basedOn w:val="Normal"/>
    <w:link w:val="ListParagraphChar"/>
    <w:uiPriority w:val="34"/>
    <w:qFormat/>
    <w:rsid w:val="003D25FF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152F4D"/>
  </w:style>
  <w:style w:type="paragraph" w:styleId="BalloonText">
    <w:name w:val="Balloon Text"/>
    <w:basedOn w:val="Normal"/>
    <w:link w:val="BalloonTextChar"/>
    <w:uiPriority w:val="99"/>
    <w:semiHidden/>
    <w:unhideWhenUsed/>
    <w:rsid w:val="0025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9E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ullets Char,Citation List Char,Resume Title Char,Paragraph Char,heading 4 Char,Bullets Char,Paragraphe de liste1 Char,Puces Char,texte de base Char,Lettre d'introduction Char,Numbered paragraph 1 Char,References Char,Graphic Char"/>
    <w:link w:val="ListParagraph"/>
    <w:uiPriority w:val="34"/>
    <w:qFormat/>
    <w:rsid w:val="004361D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C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CC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59FE"/>
    <w:rPr>
      <w:color w:val="605E5C"/>
      <w:shd w:val="clear" w:color="auto" w:fill="E1DFDD"/>
    </w:rPr>
  </w:style>
  <w:style w:type="paragraph" w:customStyle="1" w:styleId="Default">
    <w:name w:val="Default"/>
    <w:rsid w:val="0007011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tashadas.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Natasha Das</cp:lastModifiedBy>
  <cp:revision>13</cp:revision>
  <cp:lastPrinted>2022-03-22T01:54:00Z</cp:lastPrinted>
  <dcterms:created xsi:type="dcterms:W3CDTF">2025-03-21T09:39:00Z</dcterms:created>
  <dcterms:modified xsi:type="dcterms:W3CDTF">2025-03-27T21:06:00Z</dcterms:modified>
</cp:coreProperties>
</file>