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D6FA8F" w14:textId="77777777" w:rsidR="00E439F0" w:rsidRDefault="00E439F0">
      <w:pPr>
        <w:jc w:val="both"/>
        <w:rPr>
          <w:rFonts w:ascii="Georgia" w:hAnsi="Georgia" w:cs="Tahoma"/>
          <w:b/>
          <w:lang w:val="en-IN" w:eastAsia="en-IN"/>
        </w:rPr>
      </w:pPr>
      <w:r w:rsidRPr="0078081A">
        <w:rPr>
          <w:rFonts w:ascii="Georgia" w:hAnsi="Georgia" w:cs="Tahoma"/>
          <w:b/>
          <w:lang w:val="en-IN" w:eastAsia="en-IN"/>
        </w:rPr>
        <w:t>ANISHA SHARON BALIGA</w:t>
      </w:r>
    </w:p>
    <w:p w14:paraId="2BAF3E1F" w14:textId="77777777" w:rsidR="0015622B" w:rsidRPr="0078081A" w:rsidRDefault="0015622B">
      <w:pPr>
        <w:jc w:val="both"/>
        <w:rPr>
          <w:rFonts w:ascii="Georgia" w:hAnsi="Georgia" w:cs="Tahoma"/>
          <w:b/>
        </w:rPr>
      </w:pPr>
    </w:p>
    <w:p w14:paraId="5809024F" w14:textId="77777777" w:rsidR="0015622B" w:rsidRDefault="00E439F0">
      <w:pPr>
        <w:jc w:val="both"/>
        <w:rPr>
          <w:rFonts w:ascii="Georgia" w:hAnsi="Georgia"/>
        </w:rPr>
      </w:pPr>
      <w:r w:rsidRPr="0078081A">
        <w:rPr>
          <w:rFonts w:ascii="Georgia" w:hAnsi="Georgia"/>
          <w:b/>
        </w:rPr>
        <w:t>Contact:</w:t>
      </w:r>
      <w:r w:rsidRPr="0078081A">
        <w:rPr>
          <w:rFonts w:ascii="Georgia" w:hAnsi="Georgia"/>
        </w:rPr>
        <w:t xml:space="preserve"> + 91 9038692090</w:t>
      </w:r>
    </w:p>
    <w:p w14:paraId="64667808" w14:textId="77777777" w:rsidR="0015622B" w:rsidRDefault="0015622B">
      <w:pPr>
        <w:jc w:val="both"/>
        <w:rPr>
          <w:rFonts w:ascii="Georgia" w:hAnsi="Georgia"/>
        </w:rPr>
      </w:pPr>
    </w:p>
    <w:p w14:paraId="39570E8D" w14:textId="09C731AA" w:rsidR="00E439F0" w:rsidRDefault="00E439F0">
      <w:pPr>
        <w:jc w:val="both"/>
        <w:rPr>
          <w:rFonts w:ascii="Georgia" w:hAnsi="Georgia"/>
        </w:rPr>
      </w:pPr>
      <w:r w:rsidRPr="0078081A">
        <w:rPr>
          <w:rFonts w:ascii="Georgia" w:hAnsi="Georgia"/>
          <w:b/>
        </w:rPr>
        <w:t>E-mail:</w:t>
      </w:r>
      <w:r w:rsidRPr="0078081A">
        <w:rPr>
          <w:rFonts w:ascii="Georgia" w:hAnsi="Georgia"/>
        </w:rPr>
        <w:t xml:space="preserve"> </w:t>
      </w:r>
      <w:hyperlink r:id="rId8" w:history="1">
        <w:r w:rsidR="0015622B" w:rsidRPr="001D6C95">
          <w:rPr>
            <w:rStyle w:val="Hyperlink"/>
            <w:rFonts w:ascii="Georgia" w:hAnsi="Georgia"/>
          </w:rPr>
          <w:t>baligaanisha92@gmail.com</w:t>
        </w:r>
      </w:hyperlink>
      <w:r w:rsidR="0015622B">
        <w:rPr>
          <w:rFonts w:ascii="Georgia" w:hAnsi="Georgia"/>
        </w:rPr>
        <w:t xml:space="preserve"> </w:t>
      </w:r>
    </w:p>
    <w:p w14:paraId="6D7CA9BE" w14:textId="77777777" w:rsidR="0015622B" w:rsidRDefault="0015622B">
      <w:pPr>
        <w:jc w:val="both"/>
        <w:rPr>
          <w:rFonts w:ascii="Georgia" w:hAnsi="Georgia"/>
        </w:rPr>
      </w:pPr>
    </w:p>
    <w:p w14:paraId="238F7FBA" w14:textId="39C8F570" w:rsidR="0015622B" w:rsidRPr="0078081A" w:rsidRDefault="0015622B">
      <w:pPr>
        <w:jc w:val="both"/>
        <w:rPr>
          <w:rFonts w:ascii="Georgia" w:hAnsi="Georgia"/>
        </w:rPr>
      </w:pPr>
      <w:r>
        <w:rPr>
          <w:rFonts w:ascii="Georgia" w:hAnsi="Georgia"/>
        </w:rPr>
        <w:t xml:space="preserve">LinkedIn Profile: </w:t>
      </w:r>
      <w:hyperlink r:id="rId9" w:history="1">
        <w:r w:rsidRPr="001D6C95">
          <w:rPr>
            <w:rStyle w:val="Hyperlink"/>
            <w:rFonts w:ascii="Georgia" w:hAnsi="Georgia"/>
          </w:rPr>
          <w:t>https://www.linkedin.com/in/anisha-sharon-baliga-a154bb189/</w:t>
        </w:r>
      </w:hyperlink>
      <w:r>
        <w:rPr>
          <w:rFonts w:ascii="Georgia" w:hAnsi="Georgia"/>
        </w:rPr>
        <w:t xml:space="preserve"> </w:t>
      </w:r>
    </w:p>
    <w:p w14:paraId="5BD5FF74" w14:textId="77777777" w:rsidR="00E439F0" w:rsidRPr="0078081A" w:rsidRDefault="00000000">
      <w:pPr>
        <w:jc w:val="both"/>
        <w:rPr>
          <w:rFonts w:ascii="Georgia" w:hAnsi="Georgia"/>
        </w:rPr>
      </w:pPr>
      <w:r>
        <w:rPr>
          <w:rFonts w:ascii="Georgia" w:hAnsi="Georgia"/>
        </w:rPr>
        <w:pict w14:anchorId="601611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in;height:7.5pt;mso-position-horizontal-relative:page;mso-position-vertical-relative:page" o:hrpct="0" o:hralign="center" o:hr="t">
            <v:imagedata r:id="rId10" o:title="BD15155_"/>
          </v:shape>
        </w:pict>
      </w:r>
    </w:p>
    <w:p w14:paraId="3BB5E2E0" w14:textId="6288D8FB" w:rsidR="00E439F0" w:rsidRPr="0078081A" w:rsidRDefault="00E439F0">
      <w:pPr>
        <w:jc w:val="both"/>
        <w:rPr>
          <w:rFonts w:ascii="Georgia" w:hAnsi="Georgia"/>
          <w:i/>
        </w:rPr>
      </w:pPr>
      <w:r w:rsidRPr="0078081A">
        <w:rPr>
          <w:rFonts w:ascii="Georgia" w:hAnsi="Georgia"/>
          <w:i/>
        </w:rPr>
        <w:t>Seeking challenging assignments in an organization of repute which provides me avenues for professional learning and makes good use of my technical skills and encourages individual growth</w:t>
      </w:r>
      <w:r w:rsidR="0015622B">
        <w:rPr>
          <w:rFonts w:ascii="Georgia" w:hAnsi="Georgia"/>
          <w:i/>
        </w:rPr>
        <w:t>.</w:t>
      </w:r>
    </w:p>
    <w:p w14:paraId="4BCD8E21" w14:textId="77777777" w:rsidR="00E439F0" w:rsidRPr="0078081A" w:rsidRDefault="00000000">
      <w:pPr>
        <w:jc w:val="both"/>
        <w:rPr>
          <w:rFonts w:ascii="Georgia" w:hAnsi="Georgia" w:cs="Tahoma"/>
        </w:rPr>
      </w:pPr>
      <w:r>
        <w:rPr>
          <w:rFonts w:ascii="Georgia" w:hAnsi="Georgia" w:cs="Tahoma"/>
        </w:rPr>
        <w:pict w14:anchorId="49AF2E25">
          <v:shape id="_x0000_i1026" type="#_x0000_t75" style="width:8in;height:7.5pt;mso-position-horizontal-relative:page;mso-position-vertical-relative:page" o:hrpct="0" o:hralign="center" o:hr="t">
            <v:imagedata r:id="rId10" o:title="BD15155_"/>
          </v:shape>
        </w:pict>
      </w:r>
    </w:p>
    <w:p w14:paraId="27D27144" w14:textId="77777777" w:rsidR="00015096" w:rsidRPr="0060309B" w:rsidRDefault="00015096">
      <w:pPr>
        <w:jc w:val="both"/>
        <w:rPr>
          <w:rFonts w:ascii="Georgia" w:hAnsi="Georgia" w:cs="Tahoma"/>
          <w:b/>
          <w14:shadow w14:blurRad="50800" w14:dist="38100" w14:dir="2700000" w14:sx="100000" w14:sy="100000" w14:kx="0" w14:ky="0" w14:algn="tl">
            <w14:srgbClr w14:val="000000">
              <w14:alpha w14:val="60000"/>
            </w14:srgbClr>
          </w14:shadow>
        </w:rPr>
      </w:pPr>
    </w:p>
    <w:p w14:paraId="4F4FF90C" w14:textId="77777777" w:rsidR="00E439F0" w:rsidRPr="0060309B" w:rsidRDefault="00E439F0">
      <w:pPr>
        <w:jc w:val="both"/>
        <w:rPr>
          <w:rFonts w:ascii="Georgia" w:hAnsi="Georgia" w:cs="Tahoma"/>
          <w:b/>
          <w14:shadow w14:blurRad="50800" w14:dist="38100" w14:dir="2700000" w14:sx="100000" w14:sy="100000" w14:kx="0" w14:ky="0" w14:algn="tl">
            <w14:srgbClr w14:val="000000">
              <w14:alpha w14:val="60000"/>
            </w14:srgbClr>
          </w14:shadow>
        </w:rPr>
      </w:pPr>
      <w:r w:rsidRPr="0060309B">
        <w:rPr>
          <w:rFonts w:ascii="Georgia" w:hAnsi="Georgia" w:cs="Tahoma"/>
          <w:b/>
          <w14:shadow w14:blurRad="50800" w14:dist="38100" w14:dir="2700000" w14:sx="100000" w14:sy="100000" w14:kx="0" w14:ky="0" w14:algn="tl">
            <w14:srgbClr w14:val="000000">
              <w14:alpha w14:val="60000"/>
            </w14:srgbClr>
          </w14:shadow>
        </w:rPr>
        <w:t>EDUCATIONAL CREDENTIALS</w:t>
      </w:r>
    </w:p>
    <w:p w14:paraId="4A1215CE" w14:textId="77777777" w:rsidR="00015096" w:rsidRPr="0060309B" w:rsidRDefault="00015096">
      <w:pPr>
        <w:jc w:val="both"/>
        <w:rPr>
          <w:rFonts w:ascii="Georgia" w:hAnsi="Georgia" w:cs="Tahoma"/>
          <w:b/>
          <w14:shadow w14:blurRad="50800" w14:dist="38100" w14:dir="2700000" w14:sx="100000" w14:sy="100000" w14:kx="0" w14:ky="0" w14:algn="tl">
            <w14:srgbClr w14:val="000000">
              <w14:alpha w14:val="60000"/>
            </w14:srgbClr>
          </w14:shadow>
        </w:rPr>
      </w:pPr>
    </w:p>
    <w:p w14:paraId="32DB4E83" w14:textId="77777777" w:rsidR="00E439F0" w:rsidRPr="0078081A" w:rsidRDefault="00E439F0">
      <w:pPr>
        <w:jc w:val="both"/>
        <w:rPr>
          <w:rFonts w:ascii="Georgia" w:hAnsi="Georgia" w:cs="Tahoma"/>
        </w:rPr>
      </w:pPr>
    </w:p>
    <w:tbl>
      <w:tblPr>
        <w:tblW w:w="10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0"/>
        <w:gridCol w:w="5220"/>
        <w:gridCol w:w="1980"/>
        <w:gridCol w:w="1837"/>
      </w:tblGrid>
      <w:tr w:rsidR="00626066" w:rsidRPr="0078081A" w14:paraId="455A151B" w14:textId="77777777" w:rsidTr="009D3836">
        <w:trPr>
          <w:trHeight w:val="436"/>
          <w:jc w:val="center"/>
        </w:trPr>
        <w:tc>
          <w:tcPr>
            <w:tcW w:w="1740" w:type="dxa"/>
            <w:shd w:val="clear" w:color="auto" w:fill="auto"/>
            <w:vAlign w:val="center"/>
          </w:tcPr>
          <w:p w14:paraId="225FC6CB" w14:textId="77777777" w:rsidR="005677C1" w:rsidRPr="0078081A" w:rsidRDefault="005677C1" w:rsidP="009D3836">
            <w:pPr>
              <w:jc w:val="center"/>
              <w:rPr>
                <w:rFonts w:ascii="Georgia" w:hAnsi="Georgia" w:cs="Tahoma"/>
                <w:b/>
              </w:rPr>
            </w:pPr>
            <w:r w:rsidRPr="0078081A">
              <w:rPr>
                <w:rFonts w:ascii="Georgia" w:hAnsi="Georgia" w:cs="Tahoma"/>
                <w:b/>
              </w:rPr>
              <w:t>Particulars</w:t>
            </w:r>
          </w:p>
        </w:tc>
        <w:tc>
          <w:tcPr>
            <w:tcW w:w="5220" w:type="dxa"/>
            <w:shd w:val="clear" w:color="auto" w:fill="auto"/>
            <w:vAlign w:val="center"/>
          </w:tcPr>
          <w:p w14:paraId="4F5A0CFF" w14:textId="77777777" w:rsidR="005677C1" w:rsidRPr="0078081A" w:rsidRDefault="005677C1" w:rsidP="009D3836">
            <w:pPr>
              <w:jc w:val="center"/>
              <w:rPr>
                <w:rFonts w:ascii="Georgia" w:hAnsi="Georgia" w:cs="Tahoma"/>
                <w:b/>
              </w:rPr>
            </w:pPr>
            <w:r w:rsidRPr="0078081A">
              <w:rPr>
                <w:rFonts w:ascii="Georgia" w:hAnsi="Georgia" w:cs="Tahoma"/>
                <w:b/>
              </w:rPr>
              <w:t>Institute</w:t>
            </w:r>
          </w:p>
        </w:tc>
        <w:tc>
          <w:tcPr>
            <w:tcW w:w="1980" w:type="dxa"/>
            <w:shd w:val="clear" w:color="auto" w:fill="auto"/>
            <w:vAlign w:val="center"/>
          </w:tcPr>
          <w:p w14:paraId="4CB175C4" w14:textId="77777777" w:rsidR="005677C1" w:rsidRPr="0078081A" w:rsidRDefault="005677C1" w:rsidP="009D3836">
            <w:pPr>
              <w:jc w:val="center"/>
              <w:rPr>
                <w:rFonts w:ascii="Georgia" w:hAnsi="Georgia" w:cs="Tahoma"/>
                <w:b/>
              </w:rPr>
            </w:pPr>
            <w:r w:rsidRPr="0078081A">
              <w:rPr>
                <w:rFonts w:ascii="Georgia" w:hAnsi="Georgia" w:cs="Tahoma"/>
                <w:b/>
              </w:rPr>
              <w:t>Year of Passing</w:t>
            </w:r>
          </w:p>
        </w:tc>
        <w:tc>
          <w:tcPr>
            <w:tcW w:w="1837" w:type="dxa"/>
            <w:shd w:val="clear" w:color="auto" w:fill="auto"/>
            <w:vAlign w:val="center"/>
          </w:tcPr>
          <w:p w14:paraId="4EFFC5F5" w14:textId="77777777" w:rsidR="005677C1" w:rsidRPr="0078081A" w:rsidRDefault="005677C1" w:rsidP="009D3836">
            <w:pPr>
              <w:jc w:val="center"/>
              <w:rPr>
                <w:rFonts w:ascii="Georgia" w:hAnsi="Georgia" w:cs="Tahoma"/>
                <w:b/>
              </w:rPr>
            </w:pPr>
            <w:r w:rsidRPr="0078081A">
              <w:rPr>
                <w:rFonts w:ascii="Georgia" w:hAnsi="Georgia" w:cs="Tahoma"/>
                <w:b/>
              </w:rPr>
              <w:t>Percentage</w:t>
            </w:r>
          </w:p>
        </w:tc>
      </w:tr>
      <w:tr w:rsidR="00626066" w:rsidRPr="0078081A" w14:paraId="078F7BF5" w14:textId="77777777" w:rsidTr="009D3836">
        <w:trPr>
          <w:trHeight w:val="436"/>
          <w:jc w:val="center"/>
        </w:trPr>
        <w:tc>
          <w:tcPr>
            <w:tcW w:w="1740" w:type="dxa"/>
            <w:shd w:val="clear" w:color="auto" w:fill="auto"/>
            <w:vAlign w:val="center"/>
          </w:tcPr>
          <w:p w14:paraId="2BE88321" w14:textId="77777777" w:rsidR="005677C1" w:rsidRPr="0078081A" w:rsidRDefault="005677C1" w:rsidP="009D3836">
            <w:pPr>
              <w:jc w:val="center"/>
              <w:rPr>
                <w:rFonts w:ascii="Georgia" w:hAnsi="Georgia"/>
              </w:rPr>
            </w:pPr>
            <w:r w:rsidRPr="0078081A">
              <w:rPr>
                <w:rFonts w:ascii="Georgia" w:hAnsi="Georgia"/>
              </w:rPr>
              <w:t>M.COM HONS</w:t>
            </w:r>
          </w:p>
        </w:tc>
        <w:tc>
          <w:tcPr>
            <w:tcW w:w="5220" w:type="dxa"/>
            <w:shd w:val="clear" w:color="auto" w:fill="auto"/>
            <w:vAlign w:val="center"/>
          </w:tcPr>
          <w:p w14:paraId="11FB460F" w14:textId="77777777" w:rsidR="005677C1" w:rsidRPr="0078081A" w:rsidRDefault="005677C1" w:rsidP="00626066">
            <w:pPr>
              <w:rPr>
                <w:rFonts w:ascii="Georgia" w:hAnsi="Georgia"/>
              </w:rPr>
            </w:pPr>
            <w:r w:rsidRPr="0078081A">
              <w:rPr>
                <w:rFonts w:ascii="Georgia" w:hAnsi="Georgia"/>
              </w:rPr>
              <w:t>Goenka College of Commerce and Business Administration</w:t>
            </w:r>
          </w:p>
        </w:tc>
        <w:tc>
          <w:tcPr>
            <w:tcW w:w="1980" w:type="dxa"/>
            <w:shd w:val="clear" w:color="auto" w:fill="auto"/>
            <w:vAlign w:val="center"/>
          </w:tcPr>
          <w:p w14:paraId="6FBB6259" w14:textId="77777777" w:rsidR="005677C1" w:rsidRPr="0078081A" w:rsidRDefault="005677C1" w:rsidP="009D3836">
            <w:pPr>
              <w:jc w:val="center"/>
              <w:rPr>
                <w:rFonts w:ascii="Georgia" w:hAnsi="Georgia" w:cs="Tahoma"/>
              </w:rPr>
            </w:pPr>
            <w:r w:rsidRPr="0078081A">
              <w:rPr>
                <w:rFonts w:ascii="Georgia" w:hAnsi="Georgia" w:cs="Tahoma"/>
              </w:rPr>
              <w:t>2015</w:t>
            </w:r>
          </w:p>
        </w:tc>
        <w:tc>
          <w:tcPr>
            <w:tcW w:w="1837" w:type="dxa"/>
            <w:shd w:val="clear" w:color="auto" w:fill="auto"/>
            <w:vAlign w:val="center"/>
          </w:tcPr>
          <w:p w14:paraId="02B8D351" w14:textId="77777777" w:rsidR="005677C1" w:rsidRPr="0078081A" w:rsidRDefault="00015096" w:rsidP="009D3836">
            <w:pPr>
              <w:jc w:val="center"/>
              <w:rPr>
                <w:rFonts w:ascii="Georgia" w:hAnsi="Georgia" w:cs="Tahoma"/>
              </w:rPr>
            </w:pPr>
            <w:r w:rsidRPr="0078081A">
              <w:rPr>
                <w:rFonts w:ascii="Georgia" w:hAnsi="Georgia" w:cs="Tahoma"/>
              </w:rPr>
              <w:t>64</w:t>
            </w:r>
            <w:r w:rsidR="005677C1" w:rsidRPr="0078081A">
              <w:rPr>
                <w:rFonts w:ascii="Georgia" w:hAnsi="Georgia" w:cs="Tahoma"/>
              </w:rPr>
              <w:t>%</w:t>
            </w:r>
          </w:p>
        </w:tc>
      </w:tr>
      <w:tr w:rsidR="00626066" w:rsidRPr="0078081A" w14:paraId="4F2D3DB0" w14:textId="77777777" w:rsidTr="009D3836">
        <w:trPr>
          <w:trHeight w:val="436"/>
          <w:jc w:val="center"/>
        </w:trPr>
        <w:tc>
          <w:tcPr>
            <w:tcW w:w="1740" w:type="dxa"/>
            <w:shd w:val="clear" w:color="auto" w:fill="auto"/>
            <w:vAlign w:val="center"/>
          </w:tcPr>
          <w:p w14:paraId="26931BF5" w14:textId="77777777" w:rsidR="005677C1" w:rsidRPr="0078081A" w:rsidRDefault="005677C1" w:rsidP="009D3836">
            <w:pPr>
              <w:jc w:val="center"/>
              <w:rPr>
                <w:rFonts w:ascii="Georgia" w:hAnsi="Georgia" w:cs="Tahoma"/>
              </w:rPr>
            </w:pPr>
            <w:r w:rsidRPr="0078081A">
              <w:rPr>
                <w:rFonts w:ascii="Georgia" w:hAnsi="Georgia"/>
              </w:rPr>
              <w:t>B.COM HONS</w:t>
            </w:r>
          </w:p>
        </w:tc>
        <w:tc>
          <w:tcPr>
            <w:tcW w:w="5220" w:type="dxa"/>
            <w:shd w:val="clear" w:color="auto" w:fill="auto"/>
            <w:vAlign w:val="center"/>
          </w:tcPr>
          <w:p w14:paraId="74A44814" w14:textId="77777777" w:rsidR="005677C1" w:rsidRPr="0078081A" w:rsidRDefault="005677C1" w:rsidP="00626066">
            <w:pPr>
              <w:rPr>
                <w:rFonts w:ascii="Georgia" w:hAnsi="Georgia"/>
              </w:rPr>
            </w:pPr>
            <w:r w:rsidRPr="0078081A">
              <w:rPr>
                <w:rFonts w:ascii="Georgia" w:hAnsi="Georgia"/>
              </w:rPr>
              <w:t>St. Xaviers College, Kolkata</w:t>
            </w:r>
          </w:p>
        </w:tc>
        <w:tc>
          <w:tcPr>
            <w:tcW w:w="1980" w:type="dxa"/>
            <w:shd w:val="clear" w:color="auto" w:fill="auto"/>
            <w:vAlign w:val="center"/>
          </w:tcPr>
          <w:p w14:paraId="5D6E2029" w14:textId="77777777" w:rsidR="005677C1" w:rsidRPr="0078081A" w:rsidRDefault="005677C1" w:rsidP="009D3836">
            <w:pPr>
              <w:jc w:val="center"/>
              <w:rPr>
                <w:rFonts w:ascii="Georgia" w:hAnsi="Georgia" w:cs="Tahoma"/>
              </w:rPr>
            </w:pPr>
            <w:r w:rsidRPr="0078081A">
              <w:rPr>
                <w:rFonts w:ascii="Georgia" w:hAnsi="Georgia" w:cs="Tahoma"/>
              </w:rPr>
              <w:t>2013</w:t>
            </w:r>
          </w:p>
        </w:tc>
        <w:tc>
          <w:tcPr>
            <w:tcW w:w="1837" w:type="dxa"/>
            <w:shd w:val="clear" w:color="auto" w:fill="auto"/>
            <w:vAlign w:val="center"/>
          </w:tcPr>
          <w:p w14:paraId="64D4B4E9" w14:textId="77777777" w:rsidR="005677C1" w:rsidRPr="0078081A" w:rsidRDefault="005677C1" w:rsidP="009D3836">
            <w:pPr>
              <w:jc w:val="center"/>
              <w:rPr>
                <w:rFonts w:ascii="Georgia" w:hAnsi="Georgia" w:cs="Tahoma"/>
              </w:rPr>
            </w:pPr>
            <w:r w:rsidRPr="0078081A">
              <w:rPr>
                <w:rFonts w:ascii="Georgia" w:hAnsi="Georgia" w:cs="Tahoma"/>
              </w:rPr>
              <w:t>63%</w:t>
            </w:r>
          </w:p>
        </w:tc>
      </w:tr>
      <w:tr w:rsidR="00626066" w:rsidRPr="0078081A" w14:paraId="5D397679" w14:textId="77777777" w:rsidTr="009D3836">
        <w:trPr>
          <w:trHeight w:val="436"/>
          <w:jc w:val="center"/>
        </w:trPr>
        <w:tc>
          <w:tcPr>
            <w:tcW w:w="1740" w:type="dxa"/>
            <w:shd w:val="clear" w:color="auto" w:fill="auto"/>
            <w:vAlign w:val="center"/>
          </w:tcPr>
          <w:p w14:paraId="15A46A1F" w14:textId="77777777" w:rsidR="005677C1" w:rsidRPr="0078081A" w:rsidRDefault="005677C1" w:rsidP="009D3836">
            <w:pPr>
              <w:jc w:val="center"/>
              <w:rPr>
                <w:rFonts w:ascii="Georgia" w:hAnsi="Georgia" w:cs="Tahoma"/>
              </w:rPr>
            </w:pPr>
            <w:r w:rsidRPr="0078081A">
              <w:rPr>
                <w:rFonts w:ascii="Georgia" w:hAnsi="Georgia"/>
              </w:rPr>
              <w:t>Class XII- ISC</w:t>
            </w:r>
          </w:p>
        </w:tc>
        <w:tc>
          <w:tcPr>
            <w:tcW w:w="5220" w:type="dxa"/>
            <w:shd w:val="clear" w:color="auto" w:fill="auto"/>
            <w:vAlign w:val="center"/>
          </w:tcPr>
          <w:p w14:paraId="5F87F14A" w14:textId="77777777" w:rsidR="005677C1" w:rsidRPr="0078081A" w:rsidRDefault="005677C1" w:rsidP="00626066">
            <w:pPr>
              <w:rPr>
                <w:rFonts w:ascii="Georgia" w:hAnsi="Georgia" w:cs="Tahoma"/>
              </w:rPr>
            </w:pPr>
            <w:r w:rsidRPr="0078081A">
              <w:rPr>
                <w:rFonts w:ascii="Georgia" w:hAnsi="Georgia"/>
              </w:rPr>
              <w:t>Rly Mixed</w:t>
            </w:r>
            <w:r w:rsidR="00626066" w:rsidRPr="0078081A">
              <w:rPr>
                <w:rFonts w:ascii="Georgia" w:hAnsi="Georgia"/>
              </w:rPr>
              <w:t xml:space="preserve"> </w:t>
            </w:r>
            <w:r w:rsidR="00A94A13" w:rsidRPr="0078081A">
              <w:rPr>
                <w:rFonts w:ascii="Georgia" w:hAnsi="Georgia"/>
              </w:rPr>
              <w:t>H.SC</w:t>
            </w:r>
            <w:r w:rsidRPr="0078081A">
              <w:rPr>
                <w:rFonts w:ascii="Georgia" w:hAnsi="Georgia"/>
              </w:rPr>
              <w:t xml:space="preserve"> School,</w:t>
            </w:r>
            <w:r w:rsidR="00626066" w:rsidRPr="0078081A">
              <w:rPr>
                <w:rFonts w:ascii="Georgia" w:hAnsi="Georgia"/>
              </w:rPr>
              <w:t xml:space="preserve"> </w:t>
            </w:r>
            <w:r w:rsidRPr="0078081A">
              <w:rPr>
                <w:rFonts w:ascii="Georgia" w:hAnsi="Georgia"/>
              </w:rPr>
              <w:t>Kharagpur</w:t>
            </w:r>
          </w:p>
        </w:tc>
        <w:tc>
          <w:tcPr>
            <w:tcW w:w="1980" w:type="dxa"/>
            <w:shd w:val="clear" w:color="auto" w:fill="auto"/>
            <w:vAlign w:val="center"/>
          </w:tcPr>
          <w:p w14:paraId="7D408F67" w14:textId="77777777" w:rsidR="005677C1" w:rsidRPr="0078081A" w:rsidRDefault="005677C1" w:rsidP="009D3836">
            <w:pPr>
              <w:jc w:val="center"/>
              <w:rPr>
                <w:rFonts w:ascii="Georgia" w:hAnsi="Georgia" w:cs="Tahoma"/>
              </w:rPr>
            </w:pPr>
            <w:r w:rsidRPr="0078081A">
              <w:rPr>
                <w:rFonts w:ascii="Georgia" w:hAnsi="Georgia" w:cs="Tahoma"/>
              </w:rPr>
              <w:t>2010</w:t>
            </w:r>
          </w:p>
        </w:tc>
        <w:tc>
          <w:tcPr>
            <w:tcW w:w="1837" w:type="dxa"/>
            <w:shd w:val="clear" w:color="auto" w:fill="auto"/>
            <w:vAlign w:val="center"/>
          </w:tcPr>
          <w:p w14:paraId="30CA555C" w14:textId="77777777" w:rsidR="005677C1" w:rsidRPr="0078081A" w:rsidRDefault="005677C1" w:rsidP="009D3836">
            <w:pPr>
              <w:jc w:val="center"/>
              <w:rPr>
                <w:rFonts w:ascii="Georgia" w:hAnsi="Georgia" w:cs="Tahoma"/>
              </w:rPr>
            </w:pPr>
            <w:r w:rsidRPr="0078081A">
              <w:rPr>
                <w:rFonts w:ascii="Georgia" w:hAnsi="Georgia" w:cs="Tahoma"/>
              </w:rPr>
              <w:t>90%</w:t>
            </w:r>
          </w:p>
        </w:tc>
      </w:tr>
      <w:tr w:rsidR="00626066" w:rsidRPr="0078081A" w14:paraId="497E5076" w14:textId="77777777" w:rsidTr="009D3836">
        <w:trPr>
          <w:trHeight w:val="436"/>
          <w:jc w:val="center"/>
        </w:trPr>
        <w:tc>
          <w:tcPr>
            <w:tcW w:w="1740" w:type="dxa"/>
            <w:shd w:val="clear" w:color="auto" w:fill="auto"/>
            <w:vAlign w:val="center"/>
          </w:tcPr>
          <w:p w14:paraId="0082E7D0" w14:textId="77777777" w:rsidR="005677C1" w:rsidRPr="0078081A" w:rsidRDefault="005677C1" w:rsidP="009D3836">
            <w:pPr>
              <w:jc w:val="center"/>
              <w:rPr>
                <w:rFonts w:ascii="Georgia" w:hAnsi="Georgia" w:cs="Tahoma"/>
              </w:rPr>
            </w:pPr>
            <w:r w:rsidRPr="0078081A">
              <w:rPr>
                <w:rFonts w:ascii="Georgia" w:hAnsi="Georgia"/>
              </w:rPr>
              <w:t>Class X- ICSE</w:t>
            </w:r>
          </w:p>
        </w:tc>
        <w:tc>
          <w:tcPr>
            <w:tcW w:w="5220" w:type="dxa"/>
            <w:shd w:val="clear" w:color="auto" w:fill="auto"/>
            <w:vAlign w:val="center"/>
          </w:tcPr>
          <w:p w14:paraId="3903C099" w14:textId="77777777" w:rsidR="005677C1" w:rsidRPr="0078081A" w:rsidRDefault="005677C1" w:rsidP="00626066">
            <w:pPr>
              <w:rPr>
                <w:rFonts w:ascii="Georgia" w:hAnsi="Georgia" w:cs="Tahoma"/>
              </w:rPr>
            </w:pPr>
            <w:r w:rsidRPr="0078081A">
              <w:rPr>
                <w:rFonts w:ascii="Georgia" w:hAnsi="Georgia"/>
              </w:rPr>
              <w:t>St. Agnes Convent School,</w:t>
            </w:r>
            <w:r w:rsidR="00626066" w:rsidRPr="0078081A">
              <w:rPr>
                <w:rFonts w:ascii="Georgia" w:hAnsi="Georgia"/>
              </w:rPr>
              <w:t xml:space="preserve"> </w:t>
            </w:r>
            <w:r w:rsidRPr="0078081A">
              <w:rPr>
                <w:rFonts w:ascii="Georgia" w:hAnsi="Georgia"/>
              </w:rPr>
              <w:t>Kharagpur</w:t>
            </w:r>
          </w:p>
        </w:tc>
        <w:tc>
          <w:tcPr>
            <w:tcW w:w="1980" w:type="dxa"/>
            <w:shd w:val="clear" w:color="auto" w:fill="auto"/>
            <w:vAlign w:val="center"/>
          </w:tcPr>
          <w:p w14:paraId="60008399" w14:textId="77777777" w:rsidR="005677C1" w:rsidRPr="0078081A" w:rsidRDefault="005677C1" w:rsidP="009D3836">
            <w:pPr>
              <w:jc w:val="center"/>
              <w:rPr>
                <w:rFonts w:ascii="Georgia" w:hAnsi="Georgia" w:cs="Tahoma"/>
              </w:rPr>
            </w:pPr>
            <w:r w:rsidRPr="0078081A">
              <w:rPr>
                <w:rFonts w:ascii="Georgia" w:hAnsi="Georgia" w:cs="Tahoma"/>
              </w:rPr>
              <w:t>2008</w:t>
            </w:r>
          </w:p>
        </w:tc>
        <w:tc>
          <w:tcPr>
            <w:tcW w:w="1837" w:type="dxa"/>
            <w:shd w:val="clear" w:color="auto" w:fill="auto"/>
            <w:vAlign w:val="center"/>
          </w:tcPr>
          <w:p w14:paraId="0EC57DF8" w14:textId="77777777" w:rsidR="005677C1" w:rsidRPr="0078081A" w:rsidRDefault="00015096" w:rsidP="009D3836">
            <w:pPr>
              <w:jc w:val="center"/>
              <w:rPr>
                <w:rFonts w:ascii="Georgia" w:hAnsi="Georgia" w:cs="Tahoma"/>
              </w:rPr>
            </w:pPr>
            <w:r w:rsidRPr="0078081A">
              <w:rPr>
                <w:rFonts w:ascii="Georgia" w:hAnsi="Georgia" w:cs="Tahoma"/>
              </w:rPr>
              <w:t>84</w:t>
            </w:r>
            <w:r w:rsidR="005677C1" w:rsidRPr="0078081A">
              <w:rPr>
                <w:rFonts w:ascii="Georgia" w:hAnsi="Georgia" w:cs="Tahoma"/>
              </w:rPr>
              <w:t>%</w:t>
            </w:r>
          </w:p>
        </w:tc>
      </w:tr>
    </w:tbl>
    <w:p w14:paraId="0DE18FA5" w14:textId="77777777" w:rsidR="00626066" w:rsidRPr="0078081A" w:rsidRDefault="00626066" w:rsidP="00FF7723">
      <w:pPr>
        <w:jc w:val="both"/>
        <w:rPr>
          <w:rFonts w:ascii="Georgia" w:hAnsi="Georgia" w:cs="Tahoma"/>
        </w:rPr>
      </w:pPr>
    </w:p>
    <w:p w14:paraId="21505914" w14:textId="77777777" w:rsidR="00015096" w:rsidRPr="0060309B" w:rsidRDefault="00000000" w:rsidP="00FF7723">
      <w:pPr>
        <w:jc w:val="both"/>
        <w:rPr>
          <w:rFonts w:ascii="Georgia" w:hAnsi="Georgia" w:cs="Tahoma"/>
          <w:b/>
          <w14:shadow w14:blurRad="50800" w14:dist="38100" w14:dir="2700000" w14:sx="100000" w14:sy="100000" w14:kx="0" w14:ky="0" w14:algn="tl">
            <w14:srgbClr w14:val="000000">
              <w14:alpha w14:val="60000"/>
            </w14:srgbClr>
          </w14:shadow>
        </w:rPr>
      </w:pPr>
      <w:r>
        <w:rPr>
          <w:rFonts w:ascii="Georgia" w:hAnsi="Georgia" w:cs="Tahoma"/>
        </w:rPr>
        <w:pict w14:anchorId="608A276B">
          <v:shape id="_x0000_i1027" type="#_x0000_t75" style="width:8in;height:7.5pt;mso-position-horizontal-relative:page;mso-position-vertical-relative:page" o:hrpct="0" o:hralign="center" o:hr="t">
            <v:imagedata r:id="rId10" o:title="BD15155_"/>
          </v:shape>
        </w:pict>
      </w:r>
    </w:p>
    <w:p w14:paraId="22760738" w14:textId="77777777" w:rsidR="00626066" w:rsidRPr="0060309B" w:rsidRDefault="00626066" w:rsidP="00FF7723">
      <w:pPr>
        <w:jc w:val="both"/>
        <w:rPr>
          <w:rFonts w:ascii="Georgia" w:hAnsi="Georgia" w:cs="Tahoma"/>
          <w:b/>
          <w14:shadow w14:blurRad="50800" w14:dist="38100" w14:dir="2700000" w14:sx="100000" w14:sy="100000" w14:kx="0" w14:ky="0" w14:algn="tl">
            <w14:srgbClr w14:val="000000">
              <w14:alpha w14:val="60000"/>
            </w14:srgbClr>
          </w14:shadow>
        </w:rPr>
      </w:pPr>
    </w:p>
    <w:p w14:paraId="24FFB69A" w14:textId="77777777" w:rsidR="005958F9" w:rsidRPr="0060309B" w:rsidRDefault="005958F9" w:rsidP="00FF7723">
      <w:pPr>
        <w:jc w:val="both"/>
        <w:rPr>
          <w:rFonts w:ascii="Georgia" w:hAnsi="Georgia" w:cs="Tahoma"/>
          <w:b/>
          <w14:shadow w14:blurRad="50800" w14:dist="38100" w14:dir="2700000" w14:sx="100000" w14:sy="100000" w14:kx="0" w14:ky="0" w14:algn="tl">
            <w14:srgbClr w14:val="000000">
              <w14:alpha w14:val="60000"/>
            </w14:srgbClr>
          </w14:shadow>
        </w:rPr>
      </w:pPr>
      <w:r w:rsidRPr="0060309B">
        <w:rPr>
          <w:rFonts w:ascii="Georgia" w:hAnsi="Georgia" w:cs="Tahoma"/>
          <w:b/>
          <w14:shadow w14:blurRad="50800" w14:dist="38100" w14:dir="2700000" w14:sx="100000" w14:sy="100000" w14:kx="0" w14:ky="0" w14:algn="tl">
            <w14:srgbClr w14:val="000000">
              <w14:alpha w14:val="60000"/>
            </w14:srgbClr>
          </w14:shadow>
        </w:rPr>
        <w:t>EXPERIENCE</w:t>
      </w:r>
    </w:p>
    <w:p w14:paraId="239B437B" w14:textId="77777777" w:rsidR="0015622B" w:rsidRPr="0060309B" w:rsidRDefault="0015622B" w:rsidP="00FF7723">
      <w:pPr>
        <w:jc w:val="both"/>
        <w:rPr>
          <w:rFonts w:ascii="Georgia" w:hAnsi="Georgia" w:cs="Tahoma"/>
          <w:b/>
          <w14:shadow w14:blurRad="50800" w14:dist="38100" w14:dir="2700000" w14:sx="100000" w14:sy="100000" w14:kx="0" w14:ky="0" w14:algn="tl">
            <w14:srgbClr w14:val="000000">
              <w14:alpha w14:val="60000"/>
            </w14:srgbClr>
          </w14:shadow>
        </w:rPr>
      </w:pPr>
    </w:p>
    <w:p w14:paraId="26CA0BB3" w14:textId="7F29C28E" w:rsidR="0015622B" w:rsidRDefault="0015622B" w:rsidP="0015622B">
      <w:pPr>
        <w:numPr>
          <w:ilvl w:val="0"/>
          <w:numId w:val="27"/>
        </w:numPr>
        <w:jc w:val="both"/>
        <w:rPr>
          <w:rFonts w:ascii="Georgia" w:hAnsi="Georgia" w:cs="Tahoma"/>
          <w:b/>
        </w:rPr>
      </w:pPr>
      <w:r w:rsidRPr="0015622B">
        <w:rPr>
          <w:rFonts w:ascii="Georgia" w:hAnsi="Georgia" w:cs="Tahoma"/>
          <w:b/>
        </w:rPr>
        <w:t>KPMG India Services LLP Kolkata since October 2023 – Assistant Manager</w:t>
      </w:r>
    </w:p>
    <w:p w14:paraId="3D15A990" w14:textId="77777777" w:rsidR="007D6389" w:rsidRDefault="007D6389" w:rsidP="007D6389">
      <w:pPr>
        <w:jc w:val="both"/>
        <w:rPr>
          <w:rFonts w:ascii="Georgia" w:hAnsi="Georgia" w:cs="Tahoma"/>
          <w:b/>
        </w:rPr>
      </w:pPr>
    </w:p>
    <w:p w14:paraId="0F36EEBC" w14:textId="51C9A213" w:rsidR="007D6389" w:rsidRPr="001A4193" w:rsidRDefault="007D6389" w:rsidP="007D6389">
      <w:pPr>
        <w:numPr>
          <w:ilvl w:val="1"/>
          <w:numId w:val="28"/>
        </w:numPr>
        <w:jc w:val="both"/>
        <w:rPr>
          <w:rFonts w:ascii="Georgia" w:hAnsi="Georgia" w:cs="Tahoma"/>
          <w:bCs/>
        </w:rPr>
      </w:pPr>
      <w:r w:rsidRPr="001A4193">
        <w:rPr>
          <w:rFonts w:ascii="Georgia" w:hAnsi="Georgia" w:cs="Tahoma"/>
          <w:bCs/>
        </w:rPr>
        <w:t xml:space="preserve">Working </w:t>
      </w:r>
      <w:r w:rsidR="001A4193" w:rsidRPr="001A4193">
        <w:rPr>
          <w:rFonts w:ascii="Georgia" w:hAnsi="Georgia" w:cs="Tahoma"/>
          <w:bCs/>
        </w:rPr>
        <w:t xml:space="preserve">as a Team Lead for </w:t>
      </w:r>
      <w:proofErr w:type="spellStart"/>
      <w:r w:rsidR="001A4193" w:rsidRPr="001A4193">
        <w:rPr>
          <w:rFonts w:ascii="Georgia" w:hAnsi="Georgia" w:cs="Tahoma"/>
          <w:bCs/>
        </w:rPr>
        <w:t>ICoE</w:t>
      </w:r>
      <w:proofErr w:type="spellEnd"/>
      <w:r w:rsidR="001A4193" w:rsidRPr="001A4193">
        <w:rPr>
          <w:rFonts w:ascii="Georgia" w:hAnsi="Georgia" w:cs="Tahoma"/>
          <w:bCs/>
        </w:rPr>
        <w:t xml:space="preserve"> CEAC Tax which is</w:t>
      </w:r>
      <w:r w:rsidR="00DE7355">
        <w:rPr>
          <w:rFonts w:ascii="Georgia" w:hAnsi="Georgia" w:cs="Tahoma"/>
          <w:bCs/>
        </w:rPr>
        <w:t xml:space="preserve"> a</w:t>
      </w:r>
      <w:r w:rsidR="001A4193" w:rsidRPr="001A4193">
        <w:rPr>
          <w:rFonts w:ascii="Georgia" w:hAnsi="Georgia" w:cs="Tahoma"/>
          <w:bCs/>
        </w:rPr>
        <w:t xml:space="preserve"> part of the National </w:t>
      </w:r>
      <w:r w:rsidRPr="001A4193">
        <w:rPr>
          <w:rFonts w:ascii="Georgia" w:hAnsi="Georgia" w:cs="Tahoma"/>
          <w:bCs/>
        </w:rPr>
        <w:t xml:space="preserve">Risk Management Team of KPMG India </w:t>
      </w:r>
    </w:p>
    <w:p w14:paraId="5076E79F" w14:textId="77777777" w:rsidR="001A4193" w:rsidRPr="001A4193" w:rsidRDefault="001A4193" w:rsidP="001A4193">
      <w:pPr>
        <w:ind w:left="1440"/>
        <w:jc w:val="both"/>
        <w:rPr>
          <w:rFonts w:ascii="Georgia" w:hAnsi="Georgia" w:cs="Tahoma"/>
          <w:b/>
        </w:rPr>
      </w:pPr>
    </w:p>
    <w:p w14:paraId="6734E1C6" w14:textId="3BB635A6" w:rsidR="007D6389" w:rsidRDefault="007D6389" w:rsidP="007D6389">
      <w:pPr>
        <w:numPr>
          <w:ilvl w:val="2"/>
          <w:numId w:val="15"/>
        </w:numPr>
        <w:jc w:val="both"/>
        <w:rPr>
          <w:rFonts w:ascii="Georgia" w:hAnsi="Georgia" w:cs="Segoe UI"/>
          <w:shd w:val="clear" w:color="auto" w:fill="FFFFFF"/>
        </w:rPr>
      </w:pPr>
      <w:r>
        <w:rPr>
          <w:rFonts w:ascii="Georgia" w:hAnsi="Georgia" w:cs="Segoe UI"/>
          <w:shd w:val="clear" w:color="auto" w:fill="FFFFFF"/>
        </w:rPr>
        <w:t>Reviewing the client acceptance and engagement acceptance documents which are prepared based on the analysis done after thorough</w:t>
      </w:r>
      <w:r w:rsidR="00BC72FB">
        <w:rPr>
          <w:rFonts w:ascii="Georgia" w:hAnsi="Georgia" w:cs="Segoe UI"/>
          <w:shd w:val="clear" w:color="auto" w:fill="FFFFFF"/>
        </w:rPr>
        <w:t xml:space="preserve"> due diligence of the client</w:t>
      </w:r>
      <w:r w:rsidR="00120988">
        <w:rPr>
          <w:rFonts w:ascii="Georgia" w:hAnsi="Georgia" w:cs="Segoe UI"/>
          <w:shd w:val="clear" w:color="auto" w:fill="FFFFFF"/>
        </w:rPr>
        <w:t xml:space="preserve"> including third parties</w:t>
      </w:r>
      <w:r>
        <w:rPr>
          <w:rFonts w:ascii="Georgia" w:hAnsi="Georgia" w:cs="Segoe UI"/>
          <w:shd w:val="clear" w:color="auto" w:fill="FFFFFF"/>
        </w:rPr>
        <w:t>.</w:t>
      </w:r>
    </w:p>
    <w:p w14:paraId="1FF24060" w14:textId="1612E619" w:rsidR="007D6389" w:rsidRDefault="007D6389" w:rsidP="007D6389">
      <w:pPr>
        <w:ind w:left="2160"/>
        <w:jc w:val="both"/>
        <w:rPr>
          <w:rFonts w:ascii="Georgia" w:hAnsi="Georgia" w:cs="Segoe UI"/>
          <w:shd w:val="clear" w:color="auto" w:fill="FFFFFF"/>
        </w:rPr>
      </w:pPr>
    </w:p>
    <w:p w14:paraId="30FA9A70" w14:textId="77777777" w:rsidR="00A63013" w:rsidRDefault="007D6389" w:rsidP="007D6389">
      <w:pPr>
        <w:numPr>
          <w:ilvl w:val="2"/>
          <w:numId w:val="15"/>
        </w:numPr>
        <w:jc w:val="both"/>
        <w:rPr>
          <w:rFonts w:ascii="Georgia" w:hAnsi="Georgia" w:cs="Segoe UI"/>
          <w:shd w:val="clear" w:color="auto" w:fill="FFFFFF"/>
        </w:rPr>
      </w:pPr>
      <w:r>
        <w:rPr>
          <w:rFonts w:ascii="Georgia" w:hAnsi="Georgia" w:cs="Segoe UI"/>
          <w:shd w:val="clear" w:color="auto" w:fill="FFFFFF"/>
        </w:rPr>
        <w:t xml:space="preserve">Ascertain the risk grade of the client and engagement </w:t>
      </w:r>
      <w:r w:rsidR="00D557CE">
        <w:rPr>
          <w:rFonts w:ascii="Georgia" w:hAnsi="Georgia" w:cs="Segoe UI"/>
          <w:shd w:val="clear" w:color="auto" w:fill="FFFFFF"/>
        </w:rPr>
        <w:t>based on PEP, Sanctions</w:t>
      </w:r>
      <w:r w:rsidR="00A63013">
        <w:rPr>
          <w:rFonts w:ascii="Georgia" w:hAnsi="Georgia" w:cs="Segoe UI"/>
          <w:shd w:val="clear" w:color="auto" w:fill="FFFFFF"/>
        </w:rPr>
        <w:t>,</w:t>
      </w:r>
      <w:r w:rsidR="00D557CE">
        <w:rPr>
          <w:rFonts w:ascii="Georgia" w:hAnsi="Georgia" w:cs="Segoe UI"/>
          <w:shd w:val="clear" w:color="auto" w:fill="FFFFFF"/>
        </w:rPr>
        <w:t xml:space="preserve"> Adverse media screening</w:t>
      </w:r>
      <w:r w:rsidR="00A63013">
        <w:rPr>
          <w:rFonts w:ascii="Georgia" w:hAnsi="Georgia" w:cs="Segoe UI"/>
          <w:shd w:val="clear" w:color="auto" w:fill="FFFFFF"/>
        </w:rPr>
        <w:t xml:space="preserve"> and the type of service being provided.</w:t>
      </w:r>
      <w:r w:rsidR="00D557CE">
        <w:rPr>
          <w:rFonts w:ascii="Georgia" w:hAnsi="Georgia" w:cs="Segoe UI"/>
          <w:shd w:val="clear" w:color="auto" w:fill="FFFFFF"/>
        </w:rPr>
        <w:t xml:space="preserve"> </w:t>
      </w:r>
    </w:p>
    <w:p w14:paraId="190390DC" w14:textId="77777777" w:rsidR="00A63013" w:rsidRDefault="00A63013" w:rsidP="00A63013">
      <w:pPr>
        <w:pStyle w:val="ListParagraph"/>
        <w:rPr>
          <w:rFonts w:ascii="Georgia" w:hAnsi="Georgia" w:cs="Segoe UI"/>
          <w:shd w:val="clear" w:color="auto" w:fill="FFFFFF"/>
        </w:rPr>
      </w:pPr>
    </w:p>
    <w:p w14:paraId="4D8FD012" w14:textId="6085E67A" w:rsidR="007D6389" w:rsidRDefault="00A63013" w:rsidP="007D6389">
      <w:pPr>
        <w:numPr>
          <w:ilvl w:val="2"/>
          <w:numId w:val="15"/>
        </w:numPr>
        <w:jc w:val="both"/>
        <w:rPr>
          <w:rFonts w:ascii="Georgia" w:hAnsi="Georgia" w:cs="Segoe UI"/>
          <w:shd w:val="clear" w:color="auto" w:fill="FFFFFF"/>
        </w:rPr>
      </w:pPr>
      <w:r>
        <w:rPr>
          <w:rFonts w:ascii="Georgia" w:hAnsi="Georgia" w:cs="Segoe UI"/>
          <w:shd w:val="clear" w:color="auto" w:fill="FFFFFF"/>
        </w:rPr>
        <w:t>P</w:t>
      </w:r>
      <w:r w:rsidR="007D6389">
        <w:rPr>
          <w:rFonts w:ascii="Georgia" w:hAnsi="Georgia" w:cs="Segoe UI"/>
          <w:shd w:val="clear" w:color="auto" w:fill="FFFFFF"/>
        </w:rPr>
        <w:t>rovide recommendations to the Engagement Teams</w:t>
      </w:r>
      <w:r w:rsidR="001A4193">
        <w:rPr>
          <w:rFonts w:ascii="Georgia" w:hAnsi="Georgia" w:cs="Segoe UI"/>
          <w:shd w:val="clear" w:color="auto" w:fill="FFFFFF"/>
        </w:rPr>
        <w:t xml:space="preserve"> </w:t>
      </w:r>
      <w:proofErr w:type="spellStart"/>
      <w:r w:rsidR="007D225E">
        <w:rPr>
          <w:rFonts w:ascii="Georgia" w:hAnsi="Georgia" w:cs="Segoe UI"/>
          <w:shd w:val="clear" w:color="auto" w:fill="FFFFFF"/>
        </w:rPr>
        <w:t>incase</w:t>
      </w:r>
      <w:proofErr w:type="spellEnd"/>
      <w:r w:rsidR="007D225E">
        <w:rPr>
          <w:rFonts w:ascii="Georgia" w:hAnsi="Georgia" w:cs="Segoe UI"/>
          <w:shd w:val="clear" w:color="auto" w:fill="FFFFFF"/>
        </w:rPr>
        <w:t xml:space="preserve"> of any association or financial risk to the firm.</w:t>
      </w:r>
    </w:p>
    <w:p w14:paraId="5E9D339E" w14:textId="77777777" w:rsidR="00D557CE" w:rsidRDefault="00D557CE" w:rsidP="00D557CE">
      <w:pPr>
        <w:pStyle w:val="ListParagraph"/>
        <w:rPr>
          <w:rFonts w:ascii="Georgia" w:hAnsi="Georgia" w:cs="Segoe UI"/>
          <w:shd w:val="clear" w:color="auto" w:fill="FFFFFF"/>
        </w:rPr>
      </w:pPr>
    </w:p>
    <w:p w14:paraId="16198E99" w14:textId="47F3FA10" w:rsidR="0015622B" w:rsidRPr="00A63013" w:rsidRDefault="00D557CE" w:rsidP="00FF7723">
      <w:pPr>
        <w:numPr>
          <w:ilvl w:val="2"/>
          <w:numId w:val="15"/>
        </w:numPr>
        <w:jc w:val="both"/>
        <w:rPr>
          <w:rFonts w:ascii="Georgia" w:hAnsi="Georgia" w:cs="Segoe UI"/>
          <w:shd w:val="clear" w:color="auto" w:fill="FFFFFF"/>
        </w:rPr>
      </w:pPr>
      <w:r>
        <w:rPr>
          <w:rFonts w:ascii="Georgia" w:hAnsi="Georgia" w:cs="Segoe UI"/>
          <w:shd w:val="clear" w:color="auto" w:fill="FFFFFF"/>
        </w:rPr>
        <w:t xml:space="preserve">Report any </w:t>
      </w:r>
      <w:r w:rsidR="001A4193">
        <w:rPr>
          <w:rFonts w:ascii="Georgia" w:hAnsi="Georgia" w:cs="Segoe UI"/>
          <w:shd w:val="clear" w:color="auto" w:fill="FFFFFF"/>
        </w:rPr>
        <w:t>information on Terrorist financing, business operations in any FATF listed high risk jurisdictions or any sort of money laundering activities done either by the client or the major stakeholders of the client including the Key managerial personnel.</w:t>
      </w:r>
    </w:p>
    <w:p w14:paraId="010D01D3" w14:textId="77777777" w:rsidR="005958F9" w:rsidRPr="0078081A" w:rsidRDefault="005958F9">
      <w:pPr>
        <w:ind w:left="90" w:hanging="90"/>
        <w:jc w:val="both"/>
        <w:rPr>
          <w:rFonts w:ascii="Georgia" w:hAnsi="Georgia" w:cs="Tahoma"/>
          <w:b/>
        </w:rPr>
      </w:pPr>
    </w:p>
    <w:p w14:paraId="38282F3C" w14:textId="1F0C7F9D" w:rsidR="0078081A" w:rsidRDefault="00DD1109" w:rsidP="0078081A">
      <w:pPr>
        <w:numPr>
          <w:ilvl w:val="0"/>
          <w:numId w:val="15"/>
        </w:numPr>
        <w:jc w:val="both"/>
        <w:rPr>
          <w:rFonts w:ascii="Georgia" w:hAnsi="Georgia"/>
        </w:rPr>
      </w:pPr>
      <w:r w:rsidRPr="0015622B">
        <w:rPr>
          <w:rFonts w:ascii="Georgia" w:hAnsi="Georgia"/>
          <w:b/>
        </w:rPr>
        <w:t xml:space="preserve">PricewaterhouseCoopers SDC Kol. Pvt. Ltd. </w:t>
      </w:r>
      <w:r w:rsidR="00941871" w:rsidRPr="0015622B">
        <w:rPr>
          <w:rFonts w:ascii="Georgia" w:hAnsi="Georgia"/>
          <w:b/>
        </w:rPr>
        <w:t>(PwC)</w:t>
      </w:r>
      <w:r w:rsidR="00941871" w:rsidRPr="0015622B">
        <w:rPr>
          <w:rFonts w:ascii="Georgia" w:hAnsi="Georgia"/>
        </w:rPr>
        <w:t xml:space="preserve"> </w:t>
      </w:r>
      <w:r w:rsidR="00321121" w:rsidRPr="0015622B">
        <w:rPr>
          <w:rFonts w:ascii="Georgia" w:hAnsi="Georgia"/>
        </w:rPr>
        <w:t>April 2016</w:t>
      </w:r>
      <w:r w:rsidR="00AD2A8C" w:rsidRPr="0015622B">
        <w:rPr>
          <w:rFonts w:ascii="Georgia" w:hAnsi="Georgia"/>
        </w:rPr>
        <w:t xml:space="preserve"> – </w:t>
      </w:r>
      <w:r w:rsidR="0015622B" w:rsidRPr="0015622B">
        <w:rPr>
          <w:rFonts w:ascii="Georgia" w:hAnsi="Georgia"/>
        </w:rPr>
        <w:t xml:space="preserve">October 2023 </w:t>
      </w:r>
    </w:p>
    <w:p w14:paraId="35BA0245" w14:textId="77777777" w:rsidR="0015622B" w:rsidRPr="0015622B" w:rsidRDefault="0015622B" w:rsidP="0015622B">
      <w:pPr>
        <w:jc w:val="both"/>
        <w:rPr>
          <w:rFonts w:ascii="Georgia" w:hAnsi="Georgia"/>
        </w:rPr>
      </w:pPr>
    </w:p>
    <w:p w14:paraId="78A8DF18" w14:textId="77777777" w:rsidR="00C26718" w:rsidRDefault="0078081A" w:rsidP="005047F0">
      <w:pPr>
        <w:numPr>
          <w:ilvl w:val="1"/>
          <w:numId w:val="15"/>
        </w:numPr>
        <w:jc w:val="both"/>
        <w:rPr>
          <w:rFonts w:ascii="Georgia" w:hAnsi="Georgia"/>
        </w:rPr>
      </w:pPr>
      <w:r w:rsidRPr="0078081A">
        <w:rPr>
          <w:rFonts w:ascii="Georgia" w:hAnsi="Georgia"/>
        </w:rPr>
        <w:t xml:space="preserve">Working </w:t>
      </w:r>
      <w:r w:rsidR="00AD2A8C">
        <w:rPr>
          <w:rFonts w:ascii="Georgia" w:hAnsi="Georgia"/>
        </w:rPr>
        <w:t>with the</w:t>
      </w:r>
      <w:r w:rsidR="00577ACD">
        <w:rPr>
          <w:rFonts w:ascii="Georgia" w:hAnsi="Georgia"/>
        </w:rPr>
        <w:t xml:space="preserve"> </w:t>
      </w:r>
      <w:r w:rsidR="00AD2A8C">
        <w:rPr>
          <w:rFonts w:ascii="Georgia" w:hAnsi="Georgia"/>
        </w:rPr>
        <w:t>Risk Management team</w:t>
      </w:r>
      <w:r w:rsidR="00C26718" w:rsidRPr="0078081A">
        <w:rPr>
          <w:rFonts w:ascii="Georgia" w:hAnsi="Georgia"/>
        </w:rPr>
        <w:t xml:space="preserve"> in the Advisory line of service w</w:t>
      </w:r>
      <w:r w:rsidR="00037933">
        <w:rPr>
          <w:rFonts w:ascii="Georgia" w:hAnsi="Georgia"/>
        </w:rPr>
        <w:t>hich is a p</w:t>
      </w:r>
      <w:r w:rsidR="001A51FF">
        <w:rPr>
          <w:rFonts w:ascii="Georgia" w:hAnsi="Georgia"/>
        </w:rPr>
        <w:t xml:space="preserve">art of the global AML </w:t>
      </w:r>
      <w:r w:rsidR="00577ACD">
        <w:rPr>
          <w:rFonts w:ascii="Georgia" w:hAnsi="Georgia"/>
        </w:rPr>
        <w:t xml:space="preserve">KYC </w:t>
      </w:r>
      <w:r w:rsidR="00037933">
        <w:rPr>
          <w:rFonts w:ascii="Georgia" w:hAnsi="Georgia"/>
        </w:rPr>
        <w:t>Team of PwC</w:t>
      </w:r>
    </w:p>
    <w:p w14:paraId="018394CF" w14:textId="77777777" w:rsidR="008C35AF" w:rsidRPr="0078081A" w:rsidRDefault="008C35AF" w:rsidP="005047F0">
      <w:pPr>
        <w:ind w:left="720"/>
        <w:jc w:val="both"/>
        <w:rPr>
          <w:rFonts w:ascii="Georgia" w:hAnsi="Georgia"/>
        </w:rPr>
      </w:pPr>
    </w:p>
    <w:p w14:paraId="2FF06AB2" w14:textId="77777777" w:rsidR="00B8293B" w:rsidRPr="00975404" w:rsidRDefault="0078081A" w:rsidP="005047F0">
      <w:pPr>
        <w:numPr>
          <w:ilvl w:val="2"/>
          <w:numId w:val="15"/>
        </w:numPr>
        <w:jc w:val="both"/>
        <w:rPr>
          <w:rFonts w:ascii="Georgia" w:hAnsi="Georgia"/>
        </w:rPr>
      </w:pPr>
      <w:r>
        <w:rPr>
          <w:rFonts w:ascii="Georgia" w:hAnsi="Georgia" w:cs="Segoe UI"/>
          <w:shd w:val="clear" w:color="auto" w:fill="FFFFFF"/>
        </w:rPr>
        <w:t>I</w:t>
      </w:r>
      <w:r w:rsidRPr="0078081A">
        <w:rPr>
          <w:rFonts w:ascii="Georgia" w:hAnsi="Georgia" w:cs="Segoe UI"/>
          <w:shd w:val="clear" w:color="auto" w:fill="FFFFFF"/>
        </w:rPr>
        <w:t xml:space="preserve">dentifying relevant information </w:t>
      </w:r>
      <w:r w:rsidR="000811E5">
        <w:rPr>
          <w:rFonts w:ascii="Georgia" w:hAnsi="Georgia" w:cs="Segoe UI"/>
          <w:shd w:val="clear" w:color="auto" w:fill="FFFFFF"/>
        </w:rPr>
        <w:t>(Forensic/</w:t>
      </w:r>
      <w:r w:rsidR="00A703BE">
        <w:rPr>
          <w:rFonts w:ascii="Georgia" w:hAnsi="Georgia" w:cs="Segoe UI"/>
          <w:shd w:val="clear" w:color="auto" w:fill="FFFFFF"/>
        </w:rPr>
        <w:t xml:space="preserve">Adverse Matter </w:t>
      </w:r>
      <w:r w:rsidR="00321121">
        <w:rPr>
          <w:rFonts w:ascii="Georgia" w:hAnsi="Georgia" w:cs="Segoe UI"/>
          <w:shd w:val="clear" w:color="auto" w:fill="FFFFFF"/>
        </w:rPr>
        <w:t xml:space="preserve">Research) </w:t>
      </w:r>
      <w:r w:rsidRPr="0078081A">
        <w:rPr>
          <w:rFonts w:ascii="Georgia" w:hAnsi="Georgia" w:cs="Segoe UI"/>
          <w:shd w:val="clear" w:color="auto" w:fill="FFFFFF"/>
        </w:rPr>
        <w:t>on companies or organizations and their executives, board members and significant shareh</w:t>
      </w:r>
      <w:r w:rsidR="000811E5">
        <w:rPr>
          <w:rFonts w:ascii="Georgia" w:hAnsi="Georgia" w:cs="Segoe UI"/>
          <w:shd w:val="clear" w:color="auto" w:fill="FFFFFF"/>
        </w:rPr>
        <w:t xml:space="preserve">olders by searching SEC filings, Biographies, News Briefs, </w:t>
      </w:r>
      <w:proofErr w:type="gramStart"/>
      <w:r w:rsidR="000811E5">
        <w:rPr>
          <w:rFonts w:ascii="Georgia" w:hAnsi="Georgia" w:cs="Segoe UI"/>
          <w:shd w:val="clear" w:color="auto" w:fill="FFFFFF"/>
        </w:rPr>
        <w:t>Newsletters</w:t>
      </w:r>
      <w:proofErr w:type="gramEnd"/>
      <w:r w:rsidR="000811E5">
        <w:rPr>
          <w:rFonts w:ascii="Georgia" w:hAnsi="Georgia" w:cs="Segoe UI"/>
          <w:shd w:val="clear" w:color="auto" w:fill="FFFFFF"/>
        </w:rPr>
        <w:t xml:space="preserve"> </w:t>
      </w:r>
      <w:r w:rsidRPr="0078081A">
        <w:rPr>
          <w:rFonts w:ascii="Georgia" w:hAnsi="Georgia" w:cs="Segoe UI"/>
          <w:shd w:val="clear" w:color="auto" w:fill="FFFFFF"/>
        </w:rPr>
        <w:t xml:space="preserve">and commercial databases including </w:t>
      </w:r>
      <w:r>
        <w:rPr>
          <w:rFonts w:ascii="Georgia" w:hAnsi="Georgia" w:cs="Segoe UI"/>
          <w:shd w:val="clear" w:color="auto" w:fill="FFFFFF"/>
        </w:rPr>
        <w:t>Factiva,</w:t>
      </w:r>
      <w:r w:rsidRPr="0078081A">
        <w:rPr>
          <w:rFonts w:ascii="Georgia" w:hAnsi="Georgia" w:cs="Segoe UI"/>
          <w:shd w:val="clear" w:color="auto" w:fill="FFFFFF"/>
        </w:rPr>
        <w:t xml:space="preserve"> </w:t>
      </w:r>
      <w:proofErr w:type="spellStart"/>
      <w:r w:rsidRPr="0078081A">
        <w:rPr>
          <w:rFonts w:ascii="Georgia" w:hAnsi="Georgia" w:cs="Segoe UI"/>
          <w:shd w:val="clear" w:color="auto" w:fill="FFFFFF"/>
        </w:rPr>
        <w:t>BoardEx</w:t>
      </w:r>
      <w:proofErr w:type="spellEnd"/>
      <w:r>
        <w:rPr>
          <w:rFonts w:ascii="Georgia" w:hAnsi="Georgia" w:cs="Segoe UI"/>
          <w:shd w:val="clear" w:color="auto" w:fill="FFFFFF"/>
        </w:rPr>
        <w:t xml:space="preserve">, </w:t>
      </w:r>
      <w:proofErr w:type="gramStart"/>
      <w:r>
        <w:rPr>
          <w:rFonts w:ascii="Georgia" w:hAnsi="Georgia" w:cs="Segoe UI"/>
          <w:shd w:val="clear" w:color="auto" w:fill="FFFFFF"/>
        </w:rPr>
        <w:t>Who</w:t>
      </w:r>
      <w:proofErr w:type="gramEnd"/>
      <w:r>
        <w:rPr>
          <w:rFonts w:ascii="Georgia" w:hAnsi="Georgia" w:cs="Segoe UI"/>
          <w:shd w:val="clear" w:color="auto" w:fill="FFFFFF"/>
        </w:rPr>
        <w:t xml:space="preserve"> owns Whom, World Check</w:t>
      </w:r>
      <w:r w:rsidR="000811E5">
        <w:rPr>
          <w:rFonts w:ascii="Georgia" w:hAnsi="Georgia" w:cs="Segoe UI"/>
          <w:shd w:val="clear" w:color="auto" w:fill="FFFFFF"/>
        </w:rPr>
        <w:t xml:space="preserve">, </w:t>
      </w:r>
      <w:r w:rsidR="00355991">
        <w:rPr>
          <w:rFonts w:ascii="Georgia" w:hAnsi="Georgia" w:cs="Segoe UI"/>
          <w:shd w:val="clear" w:color="auto" w:fill="FFFFFF"/>
        </w:rPr>
        <w:t>Legit Quest, TIOL and SEBI.</w:t>
      </w:r>
    </w:p>
    <w:p w14:paraId="3539E98F" w14:textId="77777777" w:rsidR="00975404" w:rsidRPr="00321121" w:rsidRDefault="00975404" w:rsidP="005047F0">
      <w:pPr>
        <w:ind w:left="2160"/>
        <w:jc w:val="both"/>
        <w:rPr>
          <w:rFonts w:ascii="Georgia" w:hAnsi="Georgia"/>
        </w:rPr>
      </w:pPr>
    </w:p>
    <w:p w14:paraId="3AC50B80" w14:textId="2B3CE10C" w:rsidR="00A63013" w:rsidRPr="007D225E" w:rsidRDefault="00C52652" w:rsidP="007D225E">
      <w:pPr>
        <w:numPr>
          <w:ilvl w:val="2"/>
          <w:numId w:val="15"/>
        </w:numPr>
        <w:jc w:val="both"/>
        <w:rPr>
          <w:rFonts w:ascii="Georgia" w:hAnsi="Georgia"/>
        </w:rPr>
      </w:pPr>
      <w:r>
        <w:rPr>
          <w:rFonts w:ascii="Georgia" w:hAnsi="Georgia" w:cs="Segoe UI"/>
          <w:shd w:val="clear" w:color="auto" w:fill="FFFFFF"/>
        </w:rPr>
        <w:t>Interpret and analyze the research findings and summarize the information in concisely written confidential reports</w:t>
      </w:r>
      <w:r w:rsidR="007D225E">
        <w:rPr>
          <w:rFonts w:ascii="Georgia" w:hAnsi="Georgia" w:cs="Segoe UI"/>
          <w:shd w:val="clear" w:color="auto" w:fill="FFFFFF"/>
        </w:rPr>
        <w:t xml:space="preserve"> and a</w:t>
      </w:r>
      <w:r w:rsidR="00A63013" w:rsidRPr="007D225E">
        <w:rPr>
          <w:rFonts w:ascii="Georgia" w:hAnsi="Georgia"/>
        </w:rPr>
        <w:t>scertain the risk grade of the client based on the background search.</w:t>
      </w:r>
    </w:p>
    <w:p w14:paraId="700BDE76" w14:textId="77777777" w:rsidR="00975404" w:rsidRPr="0078081A" w:rsidRDefault="00975404" w:rsidP="005047F0">
      <w:pPr>
        <w:jc w:val="both"/>
        <w:rPr>
          <w:rFonts w:ascii="Georgia" w:hAnsi="Georgia"/>
        </w:rPr>
      </w:pPr>
    </w:p>
    <w:p w14:paraId="12624899" w14:textId="77777777" w:rsidR="00321121" w:rsidRDefault="00321121" w:rsidP="005047F0">
      <w:pPr>
        <w:ind w:left="2160"/>
        <w:jc w:val="both"/>
        <w:rPr>
          <w:rFonts w:ascii="Georgia" w:hAnsi="Georgia"/>
        </w:rPr>
      </w:pPr>
    </w:p>
    <w:p w14:paraId="5F87CADB" w14:textId="77777777" w:rsidR="00A2164D" w:rsidRPr="00A2164D" w:rsidRDefault="00037933" w:rsidP="005047F0">
      <w:pPr>
        <w:numPr>
          <w:ilvl w:val="1"/>
          <w:numId w:val="15"/>
        </w:numPr>
        <w:jc w:val="both"/>
        <w:rPr>
          <w:rFonts w:ascii="Georgia" w:hAnsi="Georgia"/>
        </w:rPr>
      </w:pPr>
      <w:r>
        <w:rPr>
          <w:rFonts w:ascii="Georgia" w:hAnsi="Georgia"/>
        </w:rPr>
        <w:t>Global Risk Management</w:t>
      </w:r>
    </w:p>
    <w:p w14:paraId="777E1304" w14:textId="77777777" w:rsidR="00975404" w:rsidRPr="00A703BE" w:rsidRDefault="00975404" w:rsidP="005047F0">
      <w:pPr>
        <w:jc w:val="both"/>
        <w:rPr>
          <w:rFonts w:ascii="Georgia" w:hAnsi="Georgia"/>
        </w:rPr>
      </w:pPr>
    </w:p>
    <w:p w14:paraId="3AAC6A07" w14:textId="77777777" w:rsidR="00037933" w:rsidRPr="00355991" w:rsidRDefault="00A2164D" w:rsidP="005047F0">
      <w:pPr>
        <w:numPr>
          <w:ilvl w:val="2"/>
          <w:numId w:val="15"/>
        </w:numPr>
        <w:jc w:val="both"/>
        <w:rPr>
          <w:rFonts w:ascii="Georgia" w:hAnsi="Georgia"/>
        </w:rPr>
      </w:pPr>
      <w:r>
        <w:rPr>
          <w:rFonts w:ascii="Georgia" w:hAnsi="Georgia"/>
        </w:rPr>
        <w:t xml:space="preserve">Closely working with </w:t>
      </w:r>
      <w:r w:rsidR="00587857">
        <w:rPr>
          <w:rFonts w:ascii="Georgia" w:hAnsi="Georgia"/>
        </w:rPr>
        <w:t xml:space="preserve">the Global Risk Management Information Protection team </w:t>
      </w:r>
      <w:r>
        <w:rPr>
          <w:rFonts w:ascii="Georgia" w:hAnsi="Georgia"/>
        </w:rPr>
        <w:t xml:space="preserve">of PwC </w:t>
      </w:r>
      <w:r w:rsidR="0053288E">
        <w:rPr>
          <w:rFonts w:ascii="Georgia" w:hAnsi="Georgia"/>
        </w:rPr>
        <w:t>(Office</w:t>
      </w:r>
      <w:r w:rsidR="00587857">
        <w:rPr>
          <w:rFonts w:ascii="Georgia" w:hAnsi="Georgia"/>
        </w:rPr>
        <w:t>rs of General Counsel). A</w:t>
      </w:r>
      <w:r w:rsidR="00A703BE">
        <w:rPr>
          <w:rFonts w:ascii="Georgia" w:hAnsi="Georgia"/>
        </w:rPr>
        <w:t>nalyzing the risk assessment provided by the Member Firms. Rating the Member Firms based on PwC methodologies with respect to Information Protection</w:t>
      </w:r>
      <w:r w:rsidR="00587857">
        <w:rPr>
          <w:rFonts w:ascii="Georgia" w:hAnsi="Georgia"/>
        </w:rPr>
        <w:t xml:space="preserve"> specifically with Data Protection (NDPP/GDPR). </w:t>
      </w:r>
      <w:r w:rsidR="00355991" w:rsidRPr="00355991">
        <w:rPr>
          <w:rFonts w:ascii="Georgia" w:hAnsi="Georgia" w:cs="Segoe UI"/>
          <w:shd w:val="clear" w:color="auto" w:fill="FFFFFF"/>
        </w:rPr>
        <w:t>Assisting the Global Risk Management Team with their information protection effort. Aiding them in determining whether the firms included in PwC's network standard are adhering to international regulations</w:t>
      </w:r>
      <w:r w:rsidR="00355991">
        <w:rPr>
          <w:rFonts w:ascii="Georgia" w:hAnsi="Georgia" w:cs="Segoe UI"/>
          <w:shd w:val="clear" w:color="auto" w:fill="FFFFFF"/>
        </w:rPr>
        <w:t xml:space="preserve"> and PwC Global Policies</w:t>
      </w:r>
      <w:r w:rsidR="00355991" w:rsidRPr="00355991">
        <w:rPr>
          <w:rFonts w:ascii="Georgia" w:hAnsi="Georgia" w:cs="Segoe UI"/>
          <w:shd w:val="clear" w:color="auto" w:fill="FFFFFF"/>
        </w:rPr>
        <w:t xml:space="preserve">. Giving member firms feedback </w:t>
      </w:r>
      <w:proofErr w:type="gramStart"/>
      <w:r w:rsidR="00355991" w:rsidRPr="00355991">
        <w:rPr>
          <w:rFonts w:ascii="Georgia" w:hAnsi="Georgia" w:cs="Segoe UI"/>
          <w:shd w:val="clear" w:color="auto" w:fill="FFFFFF"/>
        </w:rPr>
        <w:t>in order to</w:t>
      </w:r>
      <w:proofErr w:type="gramEnd"/>
      <w:r w:rsidR="00355991" w:rsidRPr="00355991">
        <w:rPr>
          <w:rFonts w:ascii="Georgia" w:hAnsi="Georgia" w:cs="Segoe UI"/>
          <w:shd w:val="clear" w:color="auto" w:fill="FFFFFF"/>
        </w:rPr>
        <w:t xml:space="preserve"> help them become more compliant.</w:t>
      </w:r>
      <w:r w:rsidR="00D86AA7">
        <w:rPr>
          <w:rFonts w:ascii="Georgia" w:hAnsi="Georgia" w:cs="Segoe UI"/>
          <w:shd w:val="clear" w:color="auto" w:fill="FFFFFF"/>
        </w:rPr>
        <w:t xml:space="preserve"> Tools used – Archer.</w:t>
      </w:r>
    </w:p>
    <w:p w14:paraId="036C65D7" w14:textId="77777777" w:rsidR="00037933" w:rsidRDefault="00037933" w:rsidP="005047F0">
      <w:pPr>
        <w:jc w:val="both"/>
        <w:rPr>
          <w:rFonts w:ascii="Georgia" w:hAnsi="Georgia"/>
        </w:rPr>
      </w:pPr>
    </w:p>
    <w:p w14:paraId="708B8DAB" w14:textId="77777777" w:rsidR="00037933" w:rsidRDefault="00037933" w:rsidP="005047F0">
      <w:pPr>
        <w:jc w:val="both"/>
        <w:rPr>
          <w:rFonts w:ascii="Georgia" w:hAnsi="Georgia"/>
        </w:rPr>
      </w:pPr>
    </w:p>
    <w:p w14:paraId="34C6CB8A" w14:textId="77777777" w:rsidR="00037933" w:rsidRPr="00A2164D" w:rsidRDefault="00037933" w:rsidP="005047F0">
      <w:pPr>
        <w:numPr>
          <w:ilvl w:val="1"/>
          <w:numId w:val="15"/>
        </w:numPr>
        <w:jc w:val="both"/>
        <w:rPr>
          <w:rFonts w:ascii="Georgia" w:hAnsi="Georgia"/>
        </w:rPr>
      </w:pPr>
      <w:r>
        <w:rPr>
          <w:rFonts w:ascii="Georgia" w:hAnsi="Georgia"/>
        </w:rPr>
        <w:t>Monitoring CPA and CPE requirements</w:t>
      </w:r>
    </w:p>
    <w:p w14:paraId="497B2EB2" w14:textId="77777777" w:rsidR="00037933" w:rsidRDefault="00037933" w:rsidP="005047F0">
      <w:pPr>
        <w:jc w:val="both"/>
        <w:rPr>
          <w:rFonts w:ascii="Georgia" w:hAnsi="Georgia"/>
        </w:rPr>
      </w:pPr>
    </w:p>
    <w:p w14:paraId="15BB3A09" w14:textId="77777777" w:rsidR="00037933" w:rsidRPr="00037933" w:rsidRDefault="00037933" w:rsidP="005047F0">
      <w:pPr>
        <w:jc w:val="both"/>
        <w:rPr>
          <w:rFonts w:ascii="Georgia" w:hAnsi="Georgia"/>
        </w:rPr>
      </w:pPr>
    </w:p>
    <w:p w14:paraId="4AAE16CD" w14:textId="77777777" w:rsidR="00037933" w:rsidRPr="000811E5" w:rsidRDefault="00037933" w:rsidP="005047F0">
      <w:pPr>
        <w:numPr>
          <w:ilvl w:val="2"/>
          <w:numId w:val="15"/>
        </w:numPr>
        <w:jc w:val="both"/>
        <w:rPr>
          <w:rFonts w:ascii="Georgia" w:hAnsi="Georgia"/>
        </w:rPr>
      </w:pPr>
      <w:r w:rsidRPr="0078081A">
        <w:rPr>
          <w:rFonts w:ascii="Georgia" w:hAnsi="Georgia"/>
        </w:rPr>
        <w:t>Monitor</w:t>
      </w:r>
      <w:r>
        <w:rPr>
          <w:rFonts w:ascii="Georgia" w:hAnsi="Georgia"/>
        </w:rPr>
        <w:t xml:space="preserve">ing </w:t>
      </w:r>
      <w:r w:rsidRPr="0078081A">
        <w:rPr>
          <w:rFonts w:ascii="Georgia" w:hAnsi="Georgia"/>
        </w:rPr>
        <w:t>CPA and CPE compliance requirements of PwC Partners, Directors and Engagement Leaders</w:t>
      </w:r>
      <w:r>
        <w:rPr>
          <w:rFonts w:ascii="Georgia" w:hAnsi="Georgia"/>
        </w:rPr>
        <w:t>.</w:t>
      </w:r>
    </w:p>
    <w:p w14:paraId="13ADA4C5" w14:textId="77777777" w:rsidR="0078081A" w:rsidRDefault="0078081A" w:rsidP="0078081A">
      <w:pPr>
        <w:jc w:val="both"/>
        <w:rPr>
          <w:rFonts w:ascii="Georgia" w:hAnsi="Georgia"/>
        </w:rPr>
      </w:pPr>
    </w:p>
    <w:p w14:paraId="0796DB6F" w14:textId="77777777" w:rsidR="0078081A" w:rsidRPr="0078081A" w:rsidRDefault="0078081A" w:rsidP="0078081A">
      <w:pPr>
        <w:jc w:val="both"/>
        <w:rPr>
          <w:rFonts w:ascii="Georgia" w:hAnsi="Georgia"/>
        </w:rPr>
      </w:pPr>
    </w:p>
    <w:p w14:paraId="416CD7D6" w14:textId="77777777" w:rsidR="0078081A" w:rsidRPr="00037933" w:rsidRDefault="00037933" w:rsidP="008B6D4A">
      <w:pPr>
        <w:numPr>
          <w:ilvl w:val="0"/>
          <w:numId w:val="15"/>
        </w:numPr>
        <w:jc w:val="both"/>
        <w:rPr>
          <w:rFonts w:ascii="Georgia" w:hAnsi="Georgia" w:cs="Tahoma"/>
          <w:b/>
        </w:rPr>
      </w:pPr>
      <w:r w:rsidRPr="00037933">
        <w:rPr>
          <w:rFonts w:ascii="Georgia" w:hAnsi="Georgia"/>
          <w:b/>
          <w:bCs/>
        </w:rPr>
        <w:t xml:space="preserve">Internship </w:t>
      </w:r>
    </w:p>
    <w:p w14:paraId="07A11486" w14:textId="77777777" w:rsidR="00037933" w:rsidRPr="0078081A" w:rsidRDefault="00037933" w:rsidP="00037933">
      <w:pPr>
        <w:jc w:val="both"/>
        <w:rPr>
          <w:rFonts w:ascii="Georgia" w:hAnsi="Georgia" w:cs="Tahoma"/>
          <w:b/>
        </w:rPr>
      </w:pPr>
    </w:p>
    <w:p w14:paraId="499CFBBF" w14:textId="77777777" w:rsidR="00A94A13" w:rsidRPr="003F0D13" w:rsidRDefault="00DD1109" w:rsidP="0078081A">
      <w:pPr>
        <w:numPr>
          <w:ilvl w:val="1"/>
          <w:numId w:val="15"/>
        </w:numPr>
        <w:jc w:val="both"/>
        <w:rPr>
          <w:rFonts w:ascii="Georgia" w:hAnsi="Georgia" w:cs="Tahoma"/>
          <w:b/>
        </w:rPr>
      </w:pPr>
      <w:r w:rsidRPr="0078081A">
        <w:rPr>
          <w:rFonts w:ascii="Georgia" w:hAnsi="Georgia"/>
          <w:bCs/>
        </w:rPr>
        <w:t xml:space="preserve">One month internship in the </w:t>
      </w:r>
      <w:r w:rsidR="00A94A13" w:rsidRPr="0078081A">
        <w:rPr>
          <w:rFonts w:ascii="Georgia" w:hAnsi="Georgia"/>
          <w:bCs/>
        </w:rPr>
        <w:t>CSR department</w:t>
      </w:r>
      <w:r w:rsidR="00037933">
        <w:rPr>
          <w:rFonts w:ascii="Georgia" w:hAnsi="Georgia"/>
          <w:bCs/>
        </w:rPr>
        <w:t xml:space="preserve"> of Maruti Suzuki Kolkata.</w:t>
      </w:r>
    </w:p>
    <w:p w14:paraId="56C72570" w14:textId="77777777" w:rsidR="003F0D13" w:rsidRPr="005047F0" w:rsidRDefault="003F0D13" w:rsidP="003F0D13">
      <w:pPr>
        <w:ind w:left="1440"/>
        <w:jc w:val="both"/>
        <w:rPr>
          <w:rFonts w:ascii="Georgia" w:hAnsi="Georgia" w:cs="Tahoma"/>
          <w:b/>
        </w:rPr>
      </w:pPr>
    </w:p>
    <w:p w14:paraId="2672A887" w14:textId="77777777" w:rsidR="005047F0" w:rsidRPr="0078081A" w:rsidRDefault="00000000" w:rsidP="005047F0">
      <w:pPr>
        <w:jc w:val="both"/>
        <w:rPr>
          <w:rFonts w:ascii="Georgia" w:hAnsi="Georgia" w:cs="Tahoma"/>
          <w:b/>
        </w:rPr>
      </w:pPr>
      <w:r>
        <w:rPr>
          <w:rFonts w:ascii="Georgia" w:hAnsi="Georgia" w:cs="Tahoma"/>
        </w:rPr>
        <w:pict w14:anchorId="2F1715E1">
          <v:shape id="_x0000_i1028" type="#_x0000_t75" style="width:8in;height:7.5pt;mso-position-horizontal-relative:page;mso-position-vertical-relative:page" o:hrpct="0" o:hralign="center" o:hr="t">
            <v:imagedata r:id="rId10" o:title="BD15155_"/>
          </v:shape>
        </w:pict>
      </w:r>
    </w:p>
    <w:p w14:paraId="17B80A3A" w14:textId="77777777" w:rsidR="00404A24" w:rsidRPr="0078081A" w:rsidRDefault="00404A24" w:rsidP="00404A24">
      <w:pPr>
        <w:jc w:val="both"/>
        <w:rPr>
          <w:rFonts w:ascii="Georgia" w:hAnsi="Georgia" w:cs="Tahoma"/>
          <w:b/>
        </w:rPr>
      </w:pPr>
    </w:p>
    <w:p w14:paraId="54625986" w14:textId="77777777" w:rsidR="00D77DF6" w:rsidRPr="0060309B" w:rsidRDefault="00355991" w:rsidP="00FF7723">
      <w:pPr>
        <w:jc w:val="both"/>
        <w:rPr>
          <w:rFonts w:ascii="Georgia" w:hAnsi="Georgia" w:cs="Tahoma"/>
          <w:b/>
          <w14:shadow w14:blurRad="50800" w14:dist="38100" w14:dir="2700000" w14:sx="100000" w14:sy="100000" w14:kx="0" w14:ky="0" w14:algn="tl">
            <w14:srgbClr w14:val="000000">
              <w14:alpha w14:val="60000"/>
            </w14:srgbClr>
          </w14:shadow>
        </w:rPr>
      </w:pPr>
      <w:r w:rsidRPr="0060309B">
        <w:rPr>
          <w:rFonts w:ascii="Georgia" w:hAnsi="Georgia" w:cs="Tahoma"/>
          <w:b/>
          <w14:shadow w14:blurRad="50800" w14:dist="38100" w14:dir="2700000" w14:sx="100000" w14:sy="100000" w14:kx="0" w14:ky="0" w14:algn="tl">
            <w14:srgbClr w14:val="000000">
              <w14:alpha w14:val="60000"/>
            </w14:srgbClr>
          </w14:shadow>
        </w:rPr>
        <w:t>R</w:t>
      </w:r>
      <w:r w:rsidR="00516D6F" w:rsidRPr="0060309B">
        <w:rPr>
          <w:rFonts w:ascii="Georgia" w:hAnsi="Georgia" w:cs="Tahoma"/>
          <w:b/>
          <w14:shadow w14:blurRad="50800" w14:dist="38100" w14:dir="2700000" w14:sx="100000" w14:sy="100000" w14:kx="0" w14:ky="0" w14:algn="tl">
            <w14:srgbClr w14:val="000000">
              <w14:alpha w14:val="60000"/>
            </w14:srgbClr>
          </w14:shadow>
        </w:rPr>
        <w:t>OLES and RESPONSIBILITIES</w:t>
      </w:r>
    </w:p>
    <w:p w14:paraId="5C115653" w14:textId="77777777" w:rsidR="00516D6F" w:rsidRPr="0060309B" w:rsidRDefault="00516D6F" w:rsidP="00FF7723">
      <w:pPr>
        <w:jc w:val="both"/>
        <w:rPr>
          <w:rFonts w:ascii="Georgia" w:hAnsi="Georgia" w:cs="Tahoma"/>
          <w:b/>
          <w14:shadow w14:blurRad="50800" w14:dist="38100" w14:dir="2700000" w14:sx="100000" w14:sy="100000" w14:kx="0" w14:ky="0" w14:algn="tl">
            <w14:srgbClr w14:val="000000">
              <w14:alpha w14:val="60000"/>
            </w14:srgbClr>
          </w14:shadow>
        </w:rPr>
      </w:pPr>
    </w:p>
    <w:p w14:paraId="0B7EF92B" w14:textId="02B9E7DB" w:rsidR="00A63013" w:rsidRDefault="00670AE7" w:rsidP="00B0188A">
      <w:pPr>
        <w:numPr>
          <w:ilvl w:val="0"/>
          <w:numId w:val="14"/>
        </w:numPr>
        <w:spacing w:line="276" w:lineRule="auto"/>
        <w:jc w:val="both"/>
        <w:rPr>
          <w:rFonts w:ascii="Georgia" w:hAnsi="Georgia" w:cs="Tahoma"/>
        </w:rPr>
      </w:pPr>
      <w:r>
        <w:rPr>
          <w:rFonts w:ascii="Georgia" w:hAnsi="Georgia" w:cs="Tahoma"/>
        </w:rPr>
        <w:t>L</w:t>
      </w:r>
      <w:r w:rsidR="007D225E">
        <w:rPr>
          <w:rFonts w:ascii="Georgia" w:hAnsi="Georgia" w:cs="Tahoma"/>
        </w:rPr>
        <w:t>eading a team of 19 members.</w:t>
      </w:r>
    </w:p>
    <w:p w14:paraId="5174FCD9" w14:textId="08A70757" w:rsidR="00A63013" w:rsidRDefault="00A63013" w:rsidP="00B0188A">
      <w:pPr>
        <w:numPr>
          <w:ilvl w:val="0"/>
          <w:numId w:val="14"/>
        </w:numPr>
        <w:spacing w:line="276" w:lineRule="auto"/>
        <w:jc w:val="both"/>
        <w:rPr>
          <w:rFonts w:ascii="Georgia" w:hAnsi="Georgia" w:cs="Tahoma"/>
        </w:rPr>
      </w:pPr>
      <w:r>
        <w:rPr>
          <w:rFonts w:ascii="Georgia" w:hAnsi="Georgia" w:cs="Tahoma"/>
        </w:rPr>
        <w:t>Prepare the Standard Operating Procedures (SOPs)</w:t>
      </w:r>
      <w:r w:rsidR="007D225E">
        <w:rPr>
          <w:rFonts w:ascii="Georgia" w:hAnsi="Georgia" w:cs="Tahoma"/>
        </w:rPr>
        <w:t>.</w:t>
      </w:r>
    </w:p>
    <w:p w14:paraId="1DA0C05C" w14:textId="2FF29767" w:rsidR="007D225E" w:rsidRPr="00A63013" w:rsidRDefault="007D225E" w:rsidP="00B0188A">
      <w:pPr>
        <w:numPr>
          <w:ilvl w:val="0"/>
          <w:numId w:val="14"/>
        </w:numPr>
        <w:spacing w:line="276" w:lineRule="auto"/>
        <w:jc w:val="both"/>
        <w:rPr>
          <w:rFonts w:ascii="Georgia" w:hAnsi="Georgia" w:cs="Tahoma"/>
        </w:rPr>
      </w:pPr>
      <w:r>
        <w:rPr>
          <w:rFonts w:ascii="Georgia" w:hAnsi="Georgia" w:cs="Tahoma"/>
        </w:rPr>
        <w:t>Review of the deliverables.</w:t>
      </w:r>
    </w:p>
    <w:p w14:paraId="768093DA" w14:textId="28EDC6A4" w:rsidR="00BE013B" w:rsidRPr="00BE013B" w:rsidRDefault="00BE013B" w:rsidP="00B0188A">
      <w:pPr>
        <w:numPr>
          <w:ilvl w:val="0"/>
          <w:numId w:val="14"/>
        </w:numPr>
        <w:spacing w:line="276" w:lineRule="auto"/>
        <w:jc w:val="both"/>
        <w:rPr>
          <w:rFonts w:ascii="Georgia" w:hAnsi="Georgia" w:cs="Tahoma"/>
        </w:rPr>
      </w:pPr>
      <w:r w:rsidRPr="00BE013B">
        <w:rPr>
          <w:rFonts w:ascii="Georgia" w:hAnsi="Georgia" w:cs="Tahoma"/>
        </w:rPr>
        <w:t xml:space="preserve">Giving existing team members instruction on process </w:t>
      </w:r>
      <w:r w:rsidR="007D225E">
        <w:rPr>
          <w:rFonts w:ascii="Georgia" w:hAnsi="Georgia" w:cs="Tahoma"/>
        </w:rPr>
        <w:t>and policy updates.</w:t>
      </w:r>
    </w:p>
    <w:p w14:paraId="3DB51818" w14:textId="77777777" w:rsidR="00BE013B" w:rsidRDefault="00BE013B" w:rsidP="00B0188A">
      <w:pPr>
        <w:numPr>
          <w:ilvl w:val="0"/>
          <w:numId w:val="14"/>
        </w:numPr>
        <w:spacing w:line="276" w:lineRule="auto"/>
        <w:jc w:val="both"/>
        <w:rPr>
          <w:rFonts w:ascii="Georgia" w:hAnsi="Georgia" w:cs="Tahoma"/>
        </w:rPr>
      </w:pPr>
      <w:r w:rsidRPr="00BE013B">
        <w:rPr>
          <w:rFonts w:ascii="Georgia" w:hAnsi="Georgia" w:cs="Tahoma"/>
        </w:rPr>
        <w:t>Coaching the team members by providing them with helpful feedbacks regarding their potential for advancement within the company.</w:t>
      </w:r>
    </w:p>
    <w:p w14:paraId="235737B7" w14:textId="6A6A913A" w:rsidR="007D225E" w:rsidRDefault="007D225E" w:rsidP="00B0188A">
      <w:pPr>
        <w:numPr>
          <w:ilvl w:val="0"/>
          <w:numId w:val="14"/>
        </w:numPr>
        <w:spacing w:line="276" w:lineRule="auto"/>
        <w:jc w:val="both"/>
        <w:rPr>
          <w:rFonts w:ascii="Georgia" w:hAnsi="Georgia" w:cs="Tahoma"/>
        </w:rPr>
      </w:pPr>
      <w:r>
        <w:rPr>
          <w:rFonts w:ascii="Georgia" w:hAnsi="Georgia" w:cs="Tahoma"/>
        </w:rPr>
        <w:t>Looking into the learning needs of the team members and organizing training</w:t>
      </w:r>
      <w:r w:rsidR="000343FC">
        <w:rPr>
          <w:rFonts w:ascii="Georgia" w:hAnsi="Georgia" w:cs="Tahoma"/>
        </w:rPr>
        <w:t>.</w:t>
      </w:r>
    </w:p>
    <w:p w14:paraId="76D39325" w14:textId="79F22721" w:rsidR="000343FC" w:rsidRDefault="000343FC" w:rsidP="00B0188A">
      <w:pPr>
        <w:numPr>
          <w:ilvl w:val="0"/>
          <w:numId w:val="14"/>
        </w:numPr>
        <w:spacing w:line="276" w:lineRule="auto"/>
        <w:jc w:val="both"/>
        <w:rPr>
          <w:rFonts w:ascii="Georgia" w:hAnsi="Georgia" w:cs="Tahoma"/>
        </w:rPr>
      </w:pPr>
      <w:r>
        <w:rPr>
          <w:rFonts w:ascii="Georgia" w:hAnsi="Georgia" w:cs="Tahoma"/>
        </w:rPr>
        <w:t>Preparing the learning calendar for the New Hires and provide them with the relevant training.</w:t>
      </w:r>
    </w:p>
    <w:p w14:paraId="391A766E" w14:textId="3EF19BBA" w:rsidR="000343FC" w:rsidRDefault="000343FC" w:rsidP="00B0188A">
      <w:pPr>
        <w:numPr>
          <w:ilvl w:val="0"/>
          <w:numId w:val="14"/>
        </w:numPr>
        <w:spacing w:line="276" w:lineRule="auto"/>
        <w:jc w:val="both"/>
        <w:rPr>
          <w:rFonts w:ascii="Georgia" w:hAnsi="Georgia" w:cs="Tahoma"/>
        </w:rPr>
      </w:pPr>
      <w:r>
        <w:rPr>
          <w:rFonts w:ascii="Georgia" w:hAnsi="Georgia" w:cs="Tahoma"/>
        </w:rPr>
        <w:t>Prepare various reports required for external audits and participate in these audits such as ISO 9000, 20000, CMMI Level 3.</w:t>
      </w:r>
    </w:p>
    <w:p w14:paraId="7BB87363" w14:textId="57A195E4" w:rsidR="000343FC" w:rsidRDefault="000343FC" w:rsidP="00B0188A">
      <w:pPr>
        <w:numPr>
          <w:ilvl w:val="0"/>
          <w:numId w:val="14"/>
        </w:numPr>
        <w:spacing w:line="276" w:lineRule="auto"/>
        <w:jc w:val="both"/>
        <w:rPr>
          <w:rFonts w:ascii="Georgia" w:hAnsi="Georgia" w:cs="Tahoma"/>
        </w:rPr>
      </w:pPr>
      <w:r>
        <w:rPr>
          <w:rFonts w:ascii="Georgia" w:hAnsi="Georgia" w:cs="Tahoma"/>
        </w:rPr>
        <w:t>Monitoring the team’s quality as per the firm objectives.</w:t>
      </w:r>
    </w:p>
    <w:p w14:paraId="15FD5639" w14:textId="77777777" w:rsidR="000343FC" w:rsidRDefault="000343FC" w:rsidP="00B0188A">
      <w:pPr>
        <w:numPr>
          <w:ilvl w:val="0"/>
          <w:numId w:val="14"/>
        </w:numPr>
        <w:spacing w:line="276" w:lineRule="auto"/>
        <w:jc w:val="both"/>
        <w:rPr>
          <w:rFonts w:ascii="Georgia" w:hAnsi="Georgia" w:cs="Tahoma"/>
        </w:rPr>
      </w:pPr>
      <w:r>
        <w:rPr>
          <w:rFonts w:ascii="Georgia" w:hAnsi="Georgia" w:cs="Tahoma"/>
        </w:rPr>
        <w:t>M</w:t>
      </w:r>
      <w:r w:rsidRPr="0019696F">
        <w:rPr>
          <w:rFonts w:ascii="Georgia" w:hAnsi="Georgia" w:cs="Tahoma"/>
        </w:rPr>
        <w:t>onitoring the team's utilization</w:t>
      </w:r>
      <w:r>
        <w:rPr>
          <w:rFonts w:ascii="Georgia" w:hAnsi="Georgia" w:cs="Tahoma"/>
        </w:rPr>
        <w:t>.</w:t>
      </w:r>
    </w:p>
    <w:p w14:paraId="1062DD5E" w14:textId="33DDDDCE" w:rsidR="000343FC" w:rsidRDefault="000343FC" w:rsidP="00B0188A">
      <w:pPr>
        <w:numPr>
          <w:ilvl w:val="0"/>
          <w:numId w:val="14"/>
        </w:numPr>
        <w:spacing w:line="276" w:lineRule="auto"/>
        <w:jc w:val="both"/>
        <w:rPr>
          <w:rFonts w:ascii="Georgia" w:hAnsi="Georgia" w:cs="Tahoma"/>
        </w:rPr>
      </w:pPr>
      <w:r w:rsidRPr="0019696F">
        <w:rPr>
          <w:rFonts w:ascii="Georgia" w:hAnsi="Georgia" w:cs="Tahoma"/>
        </w:rPr>
        <w:t>Taking care of the coordination</w:t>
      </w:r>
      <w:r>
        <w:rPr>
          <w:rFonts w:ascii="Georgia" w:hAnsi="Georgia" w:cs="Tahoma"/>
        </w:rPr>
        <w:t xml:space="preserve"> and work allocation </w:t>
      </w:r>
      <w:r w:rsidRPr="0019696F">
        <w:rPr>
          <w:rFonts w:ascii="Georgia" w:hAnsi="Georgia" w:cs="Tahoma"/>
        </w:rPr>
        <w:t>of the team</w:t>
      </w:r>
      <w:r>
        <w:rPr>
          <w:rFonts w:ascii="Georgia" w:hAnsi="Georgia" w:cs="Tahoma"/>
        </w:rPr>
        <w:t>.</w:t>
      </w:r>
    </w:p>
    <w:p w14:paraId="3A83B95A" w14:textId="7E97BCA3" w:rsidR="000343FC" w:rsidRDefault="000343FC" w:rsidP="00B0188A">
      <w:pPr>
        <w:numPr>
          <w:ilvl w:val="0"/>
          <w:numId w:val="14"/>
        </w:numPr>
        <w:spacing w:line="276" w:lineRule="auto"/>
        <w:jc w:val="both"/>
        <w:rPr>
          <w:rFonts w:ascii="Georgia" w:hAnsi="Georgia" w:cs="Tahoma"/>
        </w:rPr>
      </w:pPr>
      <w:r>
        <w:rPr>
          <w:rFonts w:ascii="Georgia" w:hAnsi="Georgia" w:cs="Tahoma"/>
        </w:rPr>
        <w:t>Regular interactions with Engagement Teams</w:t>
      </w:r>
      <w:r w:rsidR="00ED186C">
        <w:rPr>
          <w:rFonts w:ascii="Georgia" w:hAnsi="Georgia" w:cs="Tahoma"/>
        </w:rPr>
        <w:t xml:space="preserve"> (stakeholders)</w:t>
      </w:r>
      <w:r>
        <w:rPr>
          <w:rFonts w:ascii="Georgia" w:hAnsi="Georgia" w:cs="Tahoma"/>
        </w:rPr>
        <w:t xml:space="preserve"> and addressing their issues related to the various risk processes. </w:t>
      </w:r>
    </w:p>
    <w:p w14:paraId="52360194" w14:textId="71306C52" w:rsidR="000343FC" w:rsidRDefault="000343FC" w:rsidP="00B0188A">
      <w:pPr>
        <w:numPr>
          <w:ilvl w:val="0"/>
          <w:numId w:val="14"/>
        </w:numPr>
        <w:spacing w:line="276" w:lineRule="auto"/>
        <w:jc w:val="both"/>
        <w:rPr>
          <w:rFonts w:ascii="Georgia" w:hAnsi="Georgia" w:cs="Tahoma"/>
        </w:rPr>
      </w:pPr>
      <w:r>
        <w:rPr>
          <w:rFonts w:ascii="Georgia" w:hAnsi="Georgia" w:cs="Tahoma"/>
        </w:rPr>
        <w:t>Guiding the Engagement Teams</w:t>
      </w:r>
      <w:r w:rsidR="00ED186C">
        <w:rPr>
          <w:rFonts w:ascii="Georgia" w:hAnsi="Georgia" w:cs="Tahoma"/>
        </w:rPr>
        <w:t xml:space="preserve"> (stakeholders)</w:t>
      </w:r>
      <w:r>
        <w:rPr>
          <w:rFonts w:ascii="Georgia" w:hAnsi="Georgia" w:cs="Tahoma"/>
        </w:rPr>
        <w:t xml:space="preserve"> and advising them on how to be compliant as per the risk policies of the firm.</w:t>
      </w:r>
    </w:p>
    <w:p w14:paraId="79C97E88" w14:textId="7E2B8C3F" w:rsidR="000343FC" w:rsidRDefault="000343FC" w:rsidP="00B0188A">
      <w:pPr>
        <w:numPr>
          <w:ilvl w:val="0"/>
          <w:numId w:val="14"/>
        </w:numPr>
        <w:spacing w:line="276" w:lineRule="auto"/>
        <w:jc w:val="both"/>
        <w:rPr>
          <w:rFonts w:ascii="Georgia" w:hAnsi="Georgia" w:cs="Tahoma"/>
        </w:rPr>
      </w:pPr>
      <w:r>
        <w:rPr>
          <w:rFonts w:ascii="Georgia" w:hAnsi="Georgia" w:cs="Tahoma"/>
        </w:rPr>
        <w:t>Preparing monthly reports for leadership.</w:t>
      </w:r>
    </w:p>
    <w:p w14:paraId="1230A309" w14:textId="5F1F7DD8" w:rsidR="007D0420" w:rsidRDefault="007D0420" w:rsidP="00B0188A">
      <w:pPr>
        <w:numPr>
          <w:ilvl w:val="0"/>
          <w:numId w:val="14"/>
        </w:numPr>
        <w:spacing w:line="276" w:lineRule="auto"/>
        <w:jc w:val="both"/>
        <w:rPr>
          <w:rFonts w:ascii="Georgia" w:hAnsi="Georgia" w:cs="Tahoma"/>
        </w:rPr>
      </w:pPr>
      <w:r>
        <w:rPr>
          <w:rFonts w:ascii="Georgia" w:hAnsi="Georgia" w:cs="Tahoma"/>
        </w:rPr>
        <w:t xml:space="preserve">Reviews of </w:t>
      </w:r>
      <w:r w:rsidR="00F076A4">
        <w:rPr>
          <w:rFonts w:ascii="Georgia" w:hAnsi="Georgia" w:cs="Tahoma"/>
        </w:rPr>
        <w:t xml:space="preserve">background checks </w:t>
      </w:r>
      <w:r w:rsidR="0082370C">
        <w:rPr>
          <w:rFonts w:ascii="Georgia" w:hAnsi="Georgia" w:cs="Tahoma"/>
        </w:rPr>
        <w:t xml:space="preserve">and mitigations </w:t>
      </w:r>
      <w:r w:rsidR="00F076A4">
        <w:rPr>
          <w:rFonts w:ascii="Georgia" w:hAnsi="Georgia" w:cs="Tahoma"/>
        </w:rPr>
        <w:t>performed on clients (existing and new)</w:t>
      </w:r>
      <w:r w:rsidR="00175569">
        <w:rPr>
          <w:rFonts w:ascii="Georgia" w:hAnsi="Georgia" w:cs="Tahoma"/>
        </w:rPr>
        <w:t>.</w:t>
      </w:r>
    </w:p>
    <w:p w14:paraId="080A53A7" w14:textId="2FA8CF38" w:rsidR="0083466E" w:rsidRDefault="0083466E" w:rsidP="00B0188A">
      <w:pPr>
        <w:numPr>
          <w:ilvl w:val="0"/>
          <w:numId w:val="14"/>
        </w:numPr>
        <w:spacing w:line="276" w:lineRule="auto"/>
        <w:jc w:val="both"/>
        <w:rPr>
          <w:rFonts w:ascii="Georgia" w:hAnsi="Georgia" w:cs="Tahoma"/>
        </w:rPr>
      </w:pPr>
      <w:r>
        <w:rPr>
          <w:rFonts w:ascii="Georgia" w:hAnsi="Georgia" w:cs="Tahoma"/>
        </w:rPr>
        <w:t xml:space="preserve">Ascertaining the risk grades for clients and engagements. </w:t>
      </w:r>
    </w:p>
    <w:p w14:paraId="02BE063C" w14:textId="025056D3" w:rsidR="00175569" w:rsidRDefault="00175569" w:rsidP="00B0188A">
      <w:pPr>
        <w:numPr>
          <w:ilvl w:val="0"/>
          <w:numId w:val="14"/>
        </w:numPr>
        <w:spacing w:line="276" w:lineRule="auto"/>
        <w:jc w:val="both"/>
        <w:rPr>
          <w:rFonts w:ascii="Georgia" w:hAnsi="Georgia" w:cs="Tahoma"/>
        </w:rPr>
      </w:pPr>
      <w:r>
        <w:rPr>
          <w:rFonts w:ascii="Georgia" w:hAnsi="Georgia" w:cs="Tahoma"/>
        </w:rPr>
        <w:t>Review of risk assessments.</w:t>
      </w:r>
    </w:p>
    <w:p w14:paraId="255ABD51" w14:textId="77777777" w:rsidR="005047F0" w:rsidRDefault="005047F0" w:rsidP="005047F0">
      <w:pPr>
        <w:jc w:val="both"/>
        <w:rPr>
          <w:rFonts w:ascii="Georgia" w:hAnsi="Georgia" w:cs="Tahoma"/>
        </w:rPr>
      </w:pPr>
    </w:p>
    <w:p w14:paraId="251DA1C5" w14:textId="77777777" w:rsidR="005047F0" w:rsidRPr="0019696F" w:rsidRDefault="00000000" w:rsidP="005047F0">
      <w:pPr>
        <w:jc w:val="both"/>
        <w:rPr>
          <w:rFonts w:ascii="Georgia" w:hAnsi="Georgia" w:cs="Tahoma"/>
        </w:rPr>
      </w:pPr>
      <w:r>
        <w:rPr>
          <w:rFonts w:ascii="Georgia" w:hAnsi="Georgia" w:cs="Tahoma"/>
        </w:rPr>
        <w:pict w14:anchorId="23AF22B2">
          <v:shape id="_x0000_i1029" type="#_x0000_t75" style="width:8in;height:7.5pt;mso-position-horizontal-relative:page;mso-position-vertical-relative:page" o:hrpct="0" o:hralign="center" o:hr="t">
            <v:imagedata r:id="rId10" o:title="BD15155_"/>
          </v:shape>
        </w:pict>
      </w:r>
    </w:p>
    <w:p w14:paraId="7CD3D822" w14:textId="77777777" w:rsidR="00BE013B" w:rsidRPr="0060309B" w:rsidRDefault="00BE013B" w:rsidP="00BE013B">
      <w:pPr>
        <w:jc w:val="both"/>
        <w:rPr>
          <w:rFonts w:ascii="Georgia" w:hAnsi="Georgia" w:cs="Tahoma"/>
          <w:bCs/>
          <w14:shadow w14:blurRad="50800" w14:dist="38100" w14:dir="2700000" w14:sx="100000" w14:sy="100000" w14:kx="0" w14:ky="0" w14:algn="tl">
            <w14:srgbClr w14:val="000000">
              <w14:alpha w14:val="60000"/>
            </w14:srgbClr>
          </w14:shadow>
        </w:rPr>
      </w:pPr>
    </w:p>
    <w:p w14:paraId="66177AD3" w14:textId="77777777" w:rsidR="00E439F0" w:rsidRPr="0060309B" w:rsidRDefault="00E439F0" w:rsidP="00FF7723">
      <w:pPr>
        <w:jc w:val="both"/>
        <w:rPr>
          <w:rFonts w:ascii="Georgia" w:hAnsi="Georgia" w:cs="Tahoma"/>
          <w:b/>
          <w14:shadow w14:blurRad="50800" w14:dist="38100" w14:dir="2700000" w14:sx="100000" w14:sy="100000" w14:kx="0" w14:ky="0" w14:algn="tl">
            <w14:srgbClr w14:val="000000">
              <w14:alpha w14:val="60000"/>
            </w14:srgbClr>
          </w14:shadow>
        </w:rPr>
      </w:pPr>
      <w:r w:rsidRPr="0060309B">
        <w:rPr>
          <w:rFonts w:ascii="Georgia" w:hAnsi="Georgia" w:cs="Tahoma"/>
          <w:b/>
          <w14:shadow w14:blurRad="50800" w14:dist="38100" w14:dir="2700000" w14:sx="100000" w14:sy="100000" w14:kx="0" w14:ky="0" w14:algn="tl">
            <w14:srgbClr w14:val="000000">
              <w14:alpha w14:val="60000"/>
            </w14:srgbClr>
          </w14:shadow>
        </w:rPr>
        <w:t>ACHIEVEMENTS</w:t>
      </w:r>
    </w:p>
    <w:p w14:paraId="2DCFCED7" w14:textId="77777777" w:rsidR="00975404" w:rsidRPr="0060309B" w:rsidRDefault="00975404" w:rsidP="00FF7723">
      <w:pPr>
        <w:jc w:val="both"/>
        <w:rPr>
          <w:rFonts w:ascii="Georgia" w:hAnsi="Georgia" w:cs="Tahoma"/>
          <w:b/>
          <w14:shadow w14:blurRad="50800" w14:dist="38100" w14:dir="2700000" w14:sx="100000" w14:sy="100000" w14:kx="0" w14:ky="0" w14:algn="tl">
            <w14:srgbClr w14:val="000000">
              <w14:alpha w14:val="60000"/>
            </w14:srgbClr>
          </w14:shadow>
        </w:rPr>
      </w:pPr>
    </w:p>
    <w:p w14:paraId="1CAAFC7A" w14:textId="4E89A298" w:rsidR="003F0D13" w:rsidRDefault="003F0D13" w:rsidP="00B0188A">
      <w:pPr>
        <w:numPr>
          <w:ilvl w:val="0"/>
          <w:numId w:val="14"/>
        </w:numPr>
        <w:spacing w:line="276" w:lineRule="auto"/>
        <w:jc w:val="both"/>
        <w:rPr>
          <w:rFonts w:ascii="Georgia" w:hAnsi="Georgia" w:cs="Tahoma"/>
          <w:bCs/>
        </w:rPr>
      </w:pPr>
      <w:r w:rsidRPr="003F0D13">
        <w:rPr>
          <w:rFonts w:ascii="Georgia" w:hAnsi="Georgia" w:cs="Tahoma"/>
          <w:bCs/>
        </w:rPr>
        <w:t xml:space="preserve">Received </w:t>
      </w:r>
      <w:r>
        <w:rPr>
          <w:rFonts w:ascii="Georgia" w:hAnsi="Georgia" w:cs="Tahoma"/>
          <w:bCs/>
        </w:rPr>
        <w:t xml:space="preserve">SPOT and </w:t>
      </w:r>
      <w:r w:rsidR="00E87F07">
        <w:rPr>
          <w:rFonts w:ascii="Georgia" w:hAnsi="Georgia" w:cs="Tahoma"/>
          <w:bCs/>
        </w:rPr>
        <w:t xml:space="preserve">Above </w:t>
      </w:r>
      <w:r w:rsidR="00D30309">
        <w:rPr>
          <w:rFonts w:ascii="Georgia" w:hAnsi="Georgia" w:cs="Tahoma"/>
          <w:bCs/>
        </w:rPr>
        <w:t>&amp;</w:t>
      </w:r>
      <w:r w:rsidR="00E87F07">
        <w:rPr>
          <w:rFonts w:ascii="Georgia" w:hAnsi="Georgia" w:cs="Tahoma"/>
          <w:bCs/>
        </w:rPr>
        <w:t xml:space="preserve"> Beyond award</w:t>
      </w:r>
      <w:r w:rsidR="00E1773D">
        <w:rPr>
          <w:rFonts w:ascii="Georgia" w:hAnsi="Georgia" w:cs="Tahoma"/>
          <w:bCs/>
        </w:rPr>
        <w:t xml:space="preserve"> in KPMG</w:t>
      </w:r>
    </w:p>
    <w:p w14:paraId="022D8483" w14:textId="47CD0268" w:rsidR="00E1773D" w:rsidRPr="003F0D13" w:rsidRDefault="00E1773D" w:rsidP="00B0188A">
      <w:pPr>
        <w:numPr>
          <w:ilvl w:val="0"/>
          <w:numId w:val="14"/>
        </w:numPr>
        <w:spacing w:line="276" w:lineRule="auto"/>
        <w:jc w:val="both"/>
        <w:rPr>
          <w:rFonts w:ascii="Georgia" w:hAnsi="Georgia" w:cs="Tahoma"/>
          <w:bCs/>
        </w:rPr>
      </w:pPr>
      <w:r>
        <w:rPr>
          <w:rFonts w:ascii="Georgia" w:hAnsi="Georgia" w:cs="Tahoma"/>
          <w:bCs/>
        </w:rPr>
        <w:t>Have received multiple awards in PwC from 2017 – 2023.</w:t>
      </w:r>
    </w:p>
    <w:p w14:paraId="1E92CBD3" w14:textId="4E368577" w:rsidR="00E439F0" w:rsidRPr="00037933" w:rsidRDefault="00E439F0" w:rsidP="00B0188A">
      <w:pPr>
        <w:numPr>
          <w:ilvl w:val="0"/>
          <w:numId w:val="14"/>
        </w:numPr>
        <w:spacing w:line="276" w:lineRule="auto"/>
        <w:jc w:val="both"/>
        <w:rPr>
          <w:rFonts w:ascii="Georgia" w:hAnsi="Georgia" w:cs="Tahoma"/>
          <w:b/>
        </w:rPr>
      </w:pPr>
      <w:r w:rsidRPr="00037933">
        <w:rPr>
          <w:rFonts w:ascii="Georgia" w:hAnsi="Georgia"/>
          <w:bCs/>
        </w:rPr>
        <w:t>School Topper in ISC</w:t>
      </w:r>
    </w:p>
    <w:p w14:paraId="00A21CF9" w14:textId="77777777" w:rsidR="00A94A13" w:rsidRPr="0078081A" w:rsidRDefault="00A94A13" w:rsidP="00B0188A">
      <w:pPr>
        <w:numPr>
          <w:ilvl w:val="0"/>
          <w:numId w:val="14"/>
        </w:numPr>
        <w:spacing w:line="276" w:lineRule="auto"/>
        <w:jc w:val="both"/>
        <w:rPr>
          <w:rFonts w:ascii="Georgia" w:hAnsi="Georgia" w:cs="Tahoma"/>
          <w:b/>
        </w:rPr>
      </w:pPr>
      <w:r w:rsidRPr="0078081A">
        <w:rPr>
          <w:rFonts w:ascii="Georgia" w:hAnsi="Georgia"/>
          <w:bCs/>
        </w:rPr>
        <w:t xml:space="preserve">Managed a </w:t>
      </w:r>
      <w:r w:rsidR="005047F0" w:rsidRPr="0078081A">
        <w:rPr>
          <w:rFonts w:ascii="Georgia" w:hAnsi="Georgia"/>
          <w:bCs/>
        </w:rPr>
        <w:t>3-day</w:t>
      </w:r>
      <w:r w:rsidRPr="0078081A">
        <w:rPr>
          <w:rFonts w:ascii="Georgia" w:hAnsi="Georgia"/>
          <w:bCs/>
        </w:rPr>
        <w:t xml:space="preserve"> IPTA event</w:t>
      </w:r>
      <w:r w:rsidR="00AD2A8C">
        <w:rPr>
          <w:rFonts w:ascii="Georgia" w:hAnsi="Georgia"/>
          <w:bCs/>
        </w:rPr>
        <w:t xml:space="preserve"> single handedly</w:t>
      </w:r>
    </w:p>
    <w:p w14:paraId="663E1C3A" w14:textId="77777777" w:rsidR="00E439F0" w:rsidRPr="0078081A" w:rsidRDefault="00E439F0" w:rsidP="00B0188A">
      <w:pPr>
        <w:numPr>
          <w:ilvl w:val="0"/>
          <w:numId w:val="14"/>
        </w:numPr>
        <w:spacing w:line="276" w:lineRule="auto"/>
        <w:jc w:val="both"/>
        <w:rPr>
          <w:rFonts w:ascii="Georgia" w:hAnsi="Georgia" w:cs="Tahoma"/>
          <w:b/>
        </w:rPr>
      </w:pPr>
      <w:r w:rsidRPr="0078081A">
        <w:rPr>
          <w:rFonts w:ascii="Georgia" w:hAnsi="Georgia"/>
          <w:bCs/>
        </w:rPr>
        <w:lastRenderedPageBreak/>
        <w:t>Elected Sc</w:t>
      </w:r>
      <w:r w:rsidR="00A94A13" w:rsidRPr="0078081A">
        <w:rPr>
          <w:rFonts w:ascii="Georgia" w:hAnsi="Georgia"/>
          <w:bCs/>
        </w:rPr>
        <w:t>hool Head Girl in Rly Mixed H.SC</w:t>
      </w:r>
      <w:r w:rsidRPr="0078081A">
        <w:rPr>
          <w:rFonts w:ascii="Georgia" w:hAnsi="Georgia"/>
          <w:bCs/>
        </w:rPr>
        <w:t xml:space="preserve"> School</w:t>
      </w:r>
    </w:p>
    <w:p w14:paraId="77CDB782" w14:textId="77777777" w:rsidR="00AD2A8C" w:rsidRPr="0078081A" w:rsidRDefault="00AD2A8C" w:rsidP="005047F0">
      <w:pPr>
        <w:ind w:left="360"/>
        <w:jc w:val="both"/>
        <w:rPr>
          <w:rFonts w:ascii="Georgia" w:hAnsi="Georgia" w:cs="Tahoma"/>
          <w:b/>
        </w:rPr>
      </w:pPr>
    </w:p>
    <w:p w14:paraId="2A05E4BF" w14:textId="77777777" w:rsidR="00E439F0" w:rsidRPr="0078081A" w:rsidRDefault="00000000">
      <w:pPr>
        <w:jc w:val="both"/>
        <w:rPr>
          <w:rFonts w:ascii="Georgia" w:hAnsi="Georgia" w:cs="Tahoma"/>
          <w:b/>
        </w:rPr>
      </w:pPr>
      <w:r>
        <w:rPr>
          <w:rFonts w:ascii="Georgia" w:hAnsi="Georgia" w:cs="Tahoma"/>
        </w:rPr>
        <w:pict w14:anchorId="10D2C4DC">
          <v:shape id="_x0000_i1030" type="#_x0000_t75" style="width:8in;height:7.5pt;mso-position-horizontal-relative:page;mso-position-vertical-relative:page" o:hrpct="0" o:hralign="center" o:hr="t">
            <v:imagedata r:id="rId10" o:title="BD15155_"/>
          </v:shape>
        </w:pict>
      </w:r>
    </w:p>
    <w:p w14:paraId="3F254A3B" w14:textId="77777777" w:rsidR="00E439F0" w:rsidRPr="0078081A" w:rsidRDefault="00E439F0">
      <w:pPr>
        <w:jc w:val="both"/>
        <w:rPr>
          <w:rFonts w:ascii="Georgia" w:hAnsi="Georgia"/>
          <w:bCs/>
        </w:rPr>
      </w:pPr>
    </w:p>
    <w:p w14:paraId="149D80EB" w14:textId="77777777" w:rsidR="00E439F0" w:rsidRPr="0060309B" w:rsidRDefault="00AD06AC">
      <w:pPr>
        <w:jc w:val="both"/>
        <w:rPr>
          <w:rFonts w:ascii="Georgia" w:hAnsi="Georgia" w:cs="Tahoma"/>
          <w:b/>
          <w14:shadow w14:blurRad="50800" w14:dist="38100" w14:dir="2700000" w14:sx="100000" w14:sy="100000" w14:kx="0" w14:ky="0" w14:algn="tl">
            <w14:srgbClr w14:val="000000">
              <w14:alpha w14:val="60000"/>
            </w14:srgbClr>
          </w14:shadow>
        </w:rPr>
      </w:pPr>
      <w:r w:rsidRPr="0060309B">
        <w:rPr>
          <w:rFonts w:ascii="Georgia" w:hAnsi="Georgia" w:cs="Tahoma"/>
          <w:b/>
          <w14:shadow w14:blurRad="50800" w14:dist="38100" w14:dir="2700000" w14:sx="100000" w14:sy="100000" w14:kx="0" w14:ky="0" w14:algn="tl">
            <w14:srgbClr w14:val="000000">
              <w14:alpha w14:val="60000"/>
            </w14:srgbClr>
          </w14:shadow>
        </w:rPr>
        <w:t xml:space="preserve">TECHNICAL </w:t>
      </w:r>
      <w:r w:rsidR="00E439F0" w:rsidRPr="0060309B">
        <w:rPr>
          <w:rFonts w:ascii="Georgia" w:hAnsi="Georgia" w:cs="Tahoma"/>
          <w:b/>
          <w14:shadow w14:blurRad="50800" w14:dist="38100" w14:dir="2700000" w14:sx="100000" w14:sy="100000" w14:kx="0" w14:ky="0" w14:algn="tl">
            <w14:srgbClr w14:val="000000">
              <w14:alpha w14:val="60000"/>
            </w14:srgbClr>
          </w14:shadow>
        </w:rPr>
        <w:t>SKILLS</w:t>
      </w:r>
    </w:p>
    <w:p w14:paraId="796775C8" w14:textId="77777777" w:rsidR="00E439F0" w:rsidRPr="0078081A" w:rsidRDefault="00E439F0">
      <w:pPr>
        <w:jc w:val="both"/>
        <w:rPr>
          <w:rFonts w:ascii="Georgia" w:hAnsi="Georgia" w:cs="Tahoma"/>
          <w:b/>
        </w:rPr>
      </w:pPr>
    </w:p>
    <w:p w14:paraId="111E85A0" w14:textId="77777777" w:rsidR="00AD06AC" w:rsidRDefault="00AD06AC" w:rsidP="00B0188A">
      <w:pPr>
        <w:numPr>
          <w:ilvl w:val="0"/>
          <w:numId w:val="16"/>
        </w:numPr>
        <w:spacing w:line="276" w:lineRule="auto"/>
        <w:jc w:val="both"/>
        <w:rPr>
          <w:rFonts w:ascii="Georgia" w:hAnsi="Georgia" w:cs="Tahoma"/>
          <w:bCs/>
        </w:rPr>
      </w:pPr>
      <w:r w:rsidRPr="00AD06AC">
        <w:rPr>
          <w:rFonts w:ascii="Georgia" w:hAnsi="Georgia" w:cs="Tahoma"/>
          <w:bCs/>
        </w:rPr>
        <w:t>Well conversant with Microsoft office – Word, Excel, and PowerPoint</w:t>
      </w:r>
    </w:p>
    <w:p w14:paraId="5AF90A4A" w14:textId="77777777" w:rsidR="00AD06AC" w:rsidRDefault="00AD06AC" w:rsidP="00B0188A">
      <w:pPr>
        <w:numPr>
          <w:ilvl w:val="0"/>
          <w:numId w:val="16"/>
        </w:numPr>
        <w:spacing w:line="276" w:lineRule="auto"/>
        <w:jc w:val="both"/>
        <w:rPr>
          <w:rFonts w:ascii="Georgia" w:hAnsi="Georgia" w:cs="Tahoma"/>
          <w:bCs/>
        </w:rPr>
      </w:pPr>
      <w:r>
        <w:rPr>
          <w:rFonts w:ascii="Georgia" w:hAnsi="Georgia" w:cs="Tahoma"/>
          <w:bCs/>
        </w:rPr>
        <w:t>Well conversant with Google – Docs, Spreadsheets and Forms</w:t>
      </w:r>
    </w:p>
    <w:p w14:paraId="1F0C9772" w14:textId="77777777" w:rsidR="00AD06AC" w:rsidRPr="00AD06AC" w:rsidRDefault="00AD06AC" w:rsidP="00B0188A">
      <w:pPr>
        <w:numPr>
          <w:ilvl w:val="0"/>
          <w:numId w:val="16"/>
        </w:numPr>
        <w:spacing w:line="276" w:lineRule="auto"/>
        <w:jc w:val="both"/>
        <w:rPr>
          <w:rFonts w:ascii="Georgia" w:hAnsi="Georgia" w:cs="Tahoma"/>
          <w:bCs/>
        </w:rPr>
      </w:pPr>
      <w:r>
        <w:rPr>
          <w:rFonts w:ascii="Georgia" w:hAnsi="Georgia" w:cs="Tahoma"/>
          <w:bCs/>
        </w:rPr>
        <w:t>Well conversant with basic concepts of Data Protection and GDPR regulations</w:t>
      </w:r>
    </w:p>
    <w:p w14:paraId="411AACBB" w14:textId="08A8C913" w:rsidR="00AD06AC" w:rsidRDefault="003F0D13" w:rsidP="00B0188A">
      <w:pPr>
        <w:numPr>
          <w:ilvl w:val="0"/>
          <w:numId w:val="16"/>
        </w:numPr>
        <w:spacing w:line="276" w:lineRule="auto"/>
        <w:jc w:val="both"/>
        <w:rPr>
          <w:rFonts w:ascii="Georgia" w:hAnsi="Georgia" w:cs="Tahoma"/>
          <w:bCs/>
        </w:rPr>
      </w:pPr>
      <w:r>
        <w:rPr>
          <w:rFonts w:ascii="Georgia" w:hAnsi="Georgia" w:cs="Tahoma"/>
          <w:bCs/>
        </w:rPr>
        <w:t>Adverse Media, PEP and Sanction screening</w:t>
      </w:r>
    </w:p>
    <w:p w14:paraId="3761643E" w14:textId="77777777" w:rsidR="005047F0" w:rsidRDefault="005047F0" w:rsidP="00B0188A">
      <w:pPr>
        <w:numPr>
          <w:ilvl w:val="0"/>
          <w:numId w:val="16"/>
        </w:numPr>
        <w:spacing w:line="276" w:lineRule="auto"/>
        <w:jc w:val="both"/>
        <w:rPr>
          <w:rFonts w:ascii="Georgia" w:hAnsi="Georgia" w:cs="Tahoma"/>
          <w:bCs/>
        </w:rPr>
      </w:pPr>
      <w:r>
        <w:rPr>
          <w:rFonts w:ascii="Georgia" w:hAnsi="Georgia" w:cs="Tahoma"/>
          <w:bCs/>
        </w:rPr>
        <w:t>Communications skills (Verbal and Written)</w:t>
      </w:r>
    </w:p>
    <w:p w14:paraId="1E64764E" w14:textId="24B59EDA" w:rsidR="003F0D13" w:rsidRDefault="003F0D13" w:rsidP="00B0188A">
      <w:pPr>
        <w:numPr>
          <w:ilvl w:val="0"/>
          <w:numId w:val="16"/>
        </w:numPr>
        <w:spacing w:line="276" w:lineRule="auto"/>
        <w:jc w:val="both"/>
        <w:rPr>
          <w:rFonts w:ascii="Georgia" w:hAnsi="Georgia" w:cs="Tahoma"/>
          <w:bCs/>
        </w:rPr>
      </w:pPr>
      <w:r>
        <w:rPr>
          <w:rFonts w:ascii="Georgia" w:hAnsi="Georgia" w:cs="Tahoma"/>
          <w:bCs/>
        </w:rPr>
        <w:t>Well conversant with KYC compliance</w:t>
      </w:r>
      <w:r w:rsidR="00BC72FB">
        <w:rPr>
          <w:rFonts w:ascii="Georgia" w:hAnsi="Georgia" w:cs="Tahoma"/>
          <w:bCs/>
        </w:rPr>
        <w:t>, CDD and EDD</w:t>
      </w:r>
    </w:p>
    <w:p w14:paraId="5479115C" w14:textId="530F9AAB" w:rsidR="00E1773D" w:rsidRDefault="008452BF" w:rsidP="00B0188A">
      <w:pPr>
        <w:numPr>
          <w:ilvl w:val="0"/>
          <w:numId w:val="16"/>
        </w:numPr>
        <w:spacing w:line="276" w:lineRule="auto"/>
        <w:jc w:val="both"/>
        <w:rPr>
          <w:rFonts w:ascii="Georgia" w:hAnsi="Georgia" w:cs="Tahoma"/>
          <w:bCs/>
        </w:rPr>
      </w:pPr>
      <w:r>
        <w:rPr>
          <w:rFonts w:ascii="Georgia" w:hAnsi="Georgia" w:cs="Tahoma"/>
          <w:bCs/>
        </w:rPr>
        <w:t>Knowledge of the AML regulatory requirement</w:t>
      </w:r>
    </w:p>
    <w:p w14:paraId="4CE3C68E" w14:textId="191C1560" w:rsidR="00E1773D" w:rsidRPr="00E1773D" w:rsidRDefault="00E1773D" w:rsidP="00B0188A">
      <w:pPr>
        <w:numPr>
          <w:ilvl w:val="0"/>
          <w:numId w:val="16"/>
        </w:numPr>
        <w:spacing w:line="276" w:lineRule="auto"/>
        <w:jc w:val="both"/>
        <w:rPr>
          <w:rFonts w:ascii="Georgia" w:hAnsi="Georgia" w:cs="Tahoma"/>
          <w:bCs/>
        </w:rPr>
      </w:pPr>
      <w:r>
        <w:rPr>
          <w:rFonts w:ascii="Georgia" w:hAnsi="Georgia" w:cs="Tahoma"/>
          <w:bCs/>
        </w:rPr>
        <w:t>Pursuing CFE (Certified Fraud Examiner) from Association of Certified Fraud Examiners</w:t>
      </w:r>
    </w:p>
    <w:p w14:paraId="2E4F5DFD" w14:textId="77777777" w:rsidR="00AD06AC" w:rsidRDefault="00AD06AC" w:rsidP="00AD06AC">
      <w:pPr>
        <w:jc w:val="both"/>
        <w:rPr>
          <w:rFonts w:ascii="Georgia" w:hAnsi="Georgia" w:cs="Tahoma"/>
          <w:bCs/>
        </w:rPr>
      </w:pPr>
    </w:p>
    <w:p w14:paraId="35D586FB" w14:textId="77777777" w:rsidR="00AD06AC" w:rsidRDefault="00000000" w:rsidP="00AD06AC">
      <w:pPr>
        <w:jc w:val="both"/>
        <w:rPr>
          <w:rFonts w:ascii="Georgia" w:hAnsi="Georgia" w:cs="Tahoma"/>
          <w:bCs/>
        </w:rPr>
      </w:pPr>
      <w:r>
        <w:rPr>
          <w:rFonts w:ascii="Georgia" w:hAnsi="Georgia" w:cs="Tahoma"/>
        </w:rPr>
        <w:pict w14:anchorId="00D6D643">
          <v:shape id="_x0000_i1031" type="#_x0000_t75" style="width:8in;height:7.5pt;mso-position-horizontal-relative:page;mso-position-vertical-relative:page" o:hrpct="0" o:hralign="center" o:hr="t">
            <v:imagedata r:id="rId10" o:title="BD15155_"/>
          </v:shape>
        </w:pict>
      </w:r>
    </w:p>
    <w:p w14:paraId="5BA81D61" w14:textId="77777777" w:rsidR="005047F0" w:rsidRDefault="005047F0" w:rsidP="00AD06AC">
      <w:pPr>
        <w:jc w:val="both"/>
        <w:rPr>
          <w:rFonts w:ascii="Georgia" w:hAnsi="Georgia" w:cs="Tahoma"/>
          <w:bCs/>
        </w:rPr>
      </w:pPr>
    </w:p>
    <w:p w14:paraId="5B7BF60B" w14:textId="77777777" w:rsidR="00AD06AC" w:rsidRPr="005047F0" w:rsidRDefault="005047F0" w:rsidP="00AD06AC">
      <w:pPr>
        <w:jc w:val="both"/>
        <w:rPr>
          <w:rFonts w:ascii="Georgia" w:hAnsi="Georgia" w:cs="Tahoma"/>
          <w:b/>
        </w:rPr>
      </w:pPr>
      <w:r w:rsidRPr="0060309B">
        <w:rPr>
          <w:rFonts w:ascii="Georgia" w:hAnsi="Georgia" w:cs="Tahoma"/>
          <w:b/>
          <w14:shadow w14:blurRad="50800" w14:dist="38100" w14:dir="2700000" w14:sx="100000" w14:sy="100000" w14:kx="0" w14:ky="0" w14:algn="tl">
            <w14:srgbClr w14:val="000000">
              <w14:alpha w14:val="60000"/>
            </w14:srgbClr>
          </w14:shadow>
        </w:rPr>
        <w:t>INTERESTS</w:t>
      </w:r>
    </w:p>
    <w:p w14:paraId="3D9ADBBD" w14:textId="77777777" w:rsidR="00AD06AC" w:rsidRPr="00AD06AC" w:rsidRDefault="00AD06AC" w:rsidP="00AD06AC">
      <w:pPr>
        <w:jc w:val="both"/>
        <w:rPr>
          <w:rFonts w:ascii="Georgia" w:hAnsi="Georgia" w:cs="Tahoma"/>
          <w:bCs/>
        </w:rPr>
      </w:pPr>
    </w:p>
    <w:p w14:paraId="78ECB008" w14:textId="77777777" w:rsidR="00E439F0" w:rsidRPr="0078081A" w:rsidRDefault="00015096" w:rsidP="00015096">
      <w:pPr>
        <w:numPr>
          <w:ilvl w:val="0"/>
          <w:numId w:val="16"/>
        </w:numPr>
        <w:jc w:val="both"/>
        <w:rPr>
          <w:rFonts w:ascii="Georgia" w:hAnsi="Georgia" w:cs="Tahoma"/>
          <w:b/>
        </w:rPr>
      </w:pPr>
      <w:r w:rsidRPr="0078081A">
        <w:rPr>
          <w:rFonts w:ascii="Georgia" w:hAnsi="Georgia"/>
          <w:bCs/>
        </w:rPr>
        <w:t>D</w:t>
      </w:r>
      <w:r w:rsidR="00E439F0" w:rsidRPr="0078081A">
        <w:rPr>
          <w:rFonts w:ascii="Georgia" w:hAnsi="Georgia"/>
          <w:bCs/>
        </w:rPr>
        <w:t>ebates</w:t>
      </w:r>
    </w:p>
    <w:p w14:paraId="2B2A22F6" w14:textId="77777777" w:rsidR="00E439F0" w:rsidRPr="0078081A" w:rsidRDefault="00E439F0" w:rsidP="00015096">
      <w:pPr>
        <w:numPr>
          <w:ilvl w:val="0"/>
          <w:numId w:val="16"/>
        </w:numPr>
        <w:jc w:val="both"/>
        <w:rPr>
          <w:rFonts w:ascii="Georgia" w:hAnsi="Georgia" w:cs="Tahoma"/>
          <w:b/>
        </w:rPr>
      </w:pPr>
      <w:r w:rsidRPr="0078081A">
        <w:rPr>
          <w:rFonts w:ascii="Georgia" w:hAnsi="Georgia"/>
        </w:rPr>
        <w:t>Reading</w:t>
      </w:r>
    </w:p>
    <w:p w14:paraId="0A8BFB2E" w14:textId="77777777" w:rsidR="00E439F0" w:rsidRPr="0078081A" w:rsidRDefault="00E439F0" w:rsidP="00015096">
      <w:pPr>
        <w:numPr>
          <w:ilvl w:val="0"/>
          <w:numId w:val="16"/>
        </w:numPr>
        <w:jc w:val="both"/>
        <w:rPr>
          <w:rFonts w:ascii="Georgia" w:hAnsi="Georgia" w:cs="Tahoma"/>
          <w:b/>
        </w:rPr>
      </w:pPr>
      <w:r w:rsidRPr="0078081A">
        <w:rPr>
          <w:rFonts w:ascii="Georgia" w:hAnsi="Georgia"/>
        </w:rPr>
        <w:t>Listening music</w:t>
      </w:r>
    </w:p>
    <w:p w14:paraId="372FD5F3" w14:textId="77777777" w:rsidR="00E439F0" w:rsidRPr="0078081A" w:rsidRDefault="00E439F0" w:rsidP="00015096">
      <w:pPr>
        <w:numPr>
          <w:ilvl w:val="0"/>
          <w:numId w:val="16"/>
        </w:numPr>
        <w:jc w:val="both"/>
        <w:rPr>
          <w:rFonts w:ascii="Georgia" w:hAnsi="Georgia" w:cs="Tahoma"/>
          <w:b/>
        </w:rPr>
      </w:pPr>
      <w:r w:rsidRPr="0078081A">
        <w:rPr>
          <w:rFonts w:ascii="Georgia" w:hAnsi="Georgia"/>
        </w:rPr>
        <w:t>Travelling and interacting with new people</w:t>
      </w:r>
    </w:p>
    <w:p w14:paraId="412F94A2" w14:textId="77777777" w:rsidR="00E439F0" w:rsidRPr="0078081A" w:rsidRDefault="00E439F0" w:rsidP="00015096">
      <w:pPr>
        <w:numPr>
          <w:ilvl w:val="0"/>
          <w:numId w:val="16"/>
        </w:numPr>
        <w:jc w:val="both"/>
        <w:rPr>
          <w:rFonts w:ascii="Georgia" w:hAnsi="Georgia" w:cs="Tahoma"/>
          <w:b/>
        </w:rPr>
      </w:pPr>
      <w:r w:rsidRPr="0078081A">
        <w:rPr>
          <w:rFonts w:ascii="Georgia" w:hAnsi="Georgia"/>
          <w:bCs/>
        </w:rPr>
        <w:t>Dancing and acting</w:t>
      </w:r>
    </w:p>
    <w:p w14:paraId="58AD2608" w14:textId="0598D368" w:rsidR="00E1773D" w:rsidRPr="00E1773D" w:rsidRDefault="00000000">
      <w:pPr>
        <w:jc w:val="both"/>
        <w:rPr>
          <w:rFonts w:ascii="Georgia" w:hAnsi="Georgia" w:cs="Tahoma"/>
        </w:rPr>
      </w:pPr>
      <w:r>
        <w:rPr>
          <w:rFonts w:ascii="Georgia" w:hAnsi="Georgia" w:cs="Tahoma"/>
        </w:rPr>
        <w:pict w14:anchorId="4CE66D81">
          <v:shape id="_x0000_i1032" type="#_x0000_t75" style="width:8in;height:7.5pt;mso-position-horizontal-relative:page;mso-position-vertical-relative:page" o:hrpct="0" o:hralign="center" o:hr="t">
            <v:imagedata r:id="rId10" o:title="BD15155_"/>
          </v:shape>
        </w:pict>
      </w:r>
    </w:p>
    <w:p w14:paraId="3403577C" w14:textId="77777777" w:rsidR="00E439F0" w:rsidRPr="0078081A" w:rsidRDefault="00E439F0">
      <w:pPr>
        <w:jc w:val="both"/>
        <w:rPr>
          <w:rFonts w:ascii="Georgia" w:hAnsi="Georgia" w:cs="Tahoma"/>
          <w:b/>
        </w:rPr>
      </w:pPr>
    </w:p>
    <w:p w14:paraId="7F3FF893" w14:textId="77777777" w:rsidR="00E439F0" w:rsidRPr="0078081A" w:rsidRDefault="00E439F0">
      <w:pPr>
        <w:jc w:val="both"/>
        <w:rPr>
          <w:rFonts w:ascii="Georgia" w:hAnsi="Georgia" w:cs="Tahoma"/>
          <w:b/>
        </w:rPr>
      </w:pPr>
      <w:r w:rsidRPr="0060309B">
        <w:rPr>
          <w:rFonts w:ascii="Georgia" w:hAnsi="Georgia" w:cs="Tahoma"/>
          <w:b/>
          <w14:shadow w14:blurRad="50800" w14:dist="38100" w14:dir="2700000" w14:sx="100000" w14:sy="100000" w14:kx="0" w14:ky="0" w14:algn="tl">
            <w14:srgbClr w14:val="000000">
              <w14:alpha w14:val="60000"/>
            </w14:srgbClr>
          </w14:shadow>
        </w:rPr>
        <w:t>PERSONAL DETAILS</w:t>
      </w:r>
    </w:p>
    <w:p w14:paraId="54301903" w14:textId="77777777" w:rsidR="00E439F0" w:rsidRPr="0078081A" w:rsidRDefault="00E439F0">
      <w:pPr>
        <w:jc w:val="both"/>
        <w:rPr>
          <w:rFonts w:ascii="Georgia" w:hAnsi="Georgia" w:cs="Tahoma"/>
          <w:b/>
        </w:rPr>
      </w:pPr>
    </w:p>
    <w:p w14:paraId="543C5A6F" w14:textId="77777777" w:rsidR="00E439F0" w:rsidRPr="0078081A" w:rsidRDefault="00E439F0">
      <w:pPr>
        <w:jc w:val="both"/>
        <w:rPr>
          <w:rFonts w:ascii="Georgia" w:hAnsi="Georgia" w:cs="Tahoma"/>
        </w:rPr>
      </w:pPr>
      <w:r w:rsidRPr="0078081A">
        <w:rPr>
          <w:rFonts w:ascii="Georgia" w:hAnsi="Georgia" w:cs="Tahoma"/>
        </w:rPr>
        <w:t>Fathe</w:t>
      </w:r>
      <w:r w:rsidR="00015096" w:rsidRPr="0078081A">
        <w:rPr>
          <w:rFonts w:ascii="Georgia" w:hAnsi="Georgia" w:cs="Tahoma"/>
        </w:rPr>
        <w:t>r’s Name</w:t>
      </w:r>
      <w:r w:rsidR="00015096" w:rsidRPr="0078081A">
        <w:rPr>
          <w:rFonts w:ascii="Georgia" w:hAnsi="Georgia" w:cs="Tahoma"/>
        </w:rPr>
        <w:tab/>
      </w:r>
      <w:r w:rsidR="00015096" w:rsidRPr="0078081A">
        <w:rPr>
          <w:rFonts w:ascii="Georgia" w:hAnsi="Georgia" w:cs="Tahoma"/>
        </w:rPr>
        <w:tab/>
        <w:t>: Chandra Shekar Baliga</w:t>
      </w:r>
    </w:p>
    <w:p w14:paraId="2A664611" w14:textId="5B03DE92" w:rsidR="00E439F0" w:rsidRDefault="00E439F0">
      <w:pPr>
        <w:jc w:val="both"/>
        <w:rPr>
          <w:rFonts w:ascii="Georgia" w:hAnsi="Georgia" w:cs="Tahoma"/>
        </w:rPr>
      </w:pPr>
      <w:r w:rsidRPr="0078081A">
        <w:rPr>
          <w:rFonts w:ascii="Georgia" w:hAnsi="Georgia" w:cs="Tahoma"/>
        </w:rPr>
        <w:t>Permanent Address</w:t>
      </w:r>
      <w:r w:rsidR="00015096" w:rsidRPr="0078081A">
        <w:rPr>
          <w:rFonts w:ascii="Georgia" w:hAnsi="Georgia" w:cs="Tahoma"/>
        </w:rPr>
        <w:tab/>
      </w:r>
      <w:r w:rsidRPr="0078081A">
        <w:rPr>
          <w:rFonts w:ascii="Georgia" w:hAnsi="Georgia" w:cs="Tahoma"/>
        </w:rPr>
        <w:t>:</w:t>
      </w:r>
      <w:r w:rsidR="00015096" w:rsidRPr="0078081A">
        <w:rPr>
          <w:rFonts w:ascii="Georgia" w:hAnsi="Georgia" w:cs="Tahoma"/>
        </w:rPr>
        <w:t xml:space="preserve"> </w:t>
      </w:r>
      <w:r w:rsidR="00BC72FB">
        <w:rPr>
          <w:rFonts w:ascii="Georgia" w:hAnsi="Georgia" w:cs="Tahoma"/>
        </w:rPr>
        <w:t xml:space="preserve">Rb 2/1, Raghunathpur, </w:t>
      </w:r>
      <w:proofErr w:type="spellStart"/>
      <w:r w:rsidR="00BC72FB">
        <w:rPr>
          <w:rFonts w:ascii="Georgia" w:hAnsi="Georgia" w:cs="Tahoma"/>
        </w:rPr>
        <w:t>Teghoria</w:t>
      </w:r>
      <w:proofErr w:type="spellEnd"/>
      <w:r w:rsidR="00BC72FB">
        <w:rPr>
          <w:rFonts w:ascii="Georgia" w:hAnsi="Georgia" w:cs="Tahoma"/>
        </w:rPr>
        <w:t>, Pin – 700059, WB.</w:t>
      </w:r>
    </w:p>
    <w:p w14:paraId="309AC9AD" w14:textId="4C2D0036" w:rsidR="00975404" w:rsidRPr="0078081A" w:rsidRDefault="00975404">
      <w:pPr>
        <w:jc w:val="both"/>
        <w:rPr>
          <w:rFonts w:ascii="Georgia" w:hAnsi="Georgia" w:cs="Tahoma"/>
        </w:rPr>
      </w:pPr>
      <w:r>
        <w:rPr>
          <w:rFonts w:ascii="Georgia" w:hAnsi="Georgia" w:cs="Tahoma"/>
        </w:rPr>
        <w:t xml:space="preserve">Current Address            </w:t>
      </w:r>
      <w:proofErr w:type="gramStart"/>
      <w:r>
        <w:rPr>
          <w:rFonts w:ascii="Georgia" w:hAnsi="Georgia" w:cs="Tahoma"/>
        </w:rPr>
        <w:t xml:space="preserve">  :</w:t>
      </w:r>
      <w:proofErr w:type="gramEnd"/>
      <w:r>
        <w:rPr>
          <w:rFonts w:ascii="Georgia" w:hAnsi="Georgia" w:cs="Tahoma"/>
        </w:rPr>
        <w:t xml:space="preserve"> </w:t>
      </w:r>
      <w:r w:rsidR="00BC72FB">
        <w:rPr>
          <w:rFonts w:ascii="Georgia" w:hAnsi="Georgia" w:cs="Tahoma"/>
        </w:rPr>
        <w:t xml:space="preserve">Rb 2/1, Raghunathpur, </w:t>
      </w:r>
      <w:proofErr w:type="spellStart"/>
      <w:r w:rsidR="00BC72FB">
        <w:rPr>
          <w:rFonts w:ascii="Georgia" w:hAnsi="Georgia" w:cs="Tahoma"/>
        </w:rPr>
        <w:t>Teghoria</w:t>
      </w:r>
      <w:proofErr w:type="spellEnd"/>
      <w:r w:rsidR="00BC72FB">
        <w:rPr>
          <w:rFonts w:ascii="Georgia" w:hAnsi="Georgia" w:cs="Tahoma"/>
        </w:rPr>
        <w:t>, Pin – 700059, WB.</w:t>
      </w:r>
    </w:p>
    <w:p w14:paraId="3D37C0F9" w14:textId="77777777" w:rsidR="00E439F0" w:rsidRPr="0078081A" w:rsidRDefault="00E439F0">
      <w:pPr>
        <w:jc w:val="both"/>
        <w:rPr>
          <w:rFonts w:ascii="Georgia" w:hAnsi="Georgia" w:cs="Tahoma"/>
        </w:rPr>
      </w:pPr>
      <w:r w:rsidRPr="0078081A">
        <w:rPr>
          <w:rFonts w:ascii="Georgia" w:hAnsi="Georgia" w:cs="Tahoma"/>
        </w:rPr>
        <w:t>Date of Birth</w:t>
      </w:r>
      <w:r w:rsidR="00015096" w:rsidRPr="0078081A">
        <w:rPr>
          <w:rFonts w:ascii="Georgia" w:hAnsi="Georgia" w:cs="Tahoma"/>
        </w:rPr>
        <w:tab/>
      </w:r>
      <w:r w:rsidR="00015096" w:rsidRPr="0078081A">
        <w:rPr>
          <w:rFonts w:ascii="Georgia" w:hAnsi="Georgia" w:cs="Tahoma"/>
        </w:rPr>
        <w:tab/>
      </w:r>
      <w:r w:rsidRPr="0078081A">
        <w:rPr>
          <w:rFonts w:ascii="Georgia" w:hAnsi="Georgia" w:cs="Tahoma"/>
        </w:rPr>
        <w:t>:</w:t>
      </w:r>
      <w:r w:rsidR="00015096" w:rsidRPr="0078081A">
        <w:rPr>
          <w:rFonts w:ascii="Georgia" w:hAnsi="Georgia" w:cs="Tahoma"/>
        </w:rPr>
        <w:t xml:space="preserve"> </w:t>
      </w:r>
      <w:r w:rsidRPr="0078081A">
        <w:rPr>
          <w:rFonts w:ascii="Georgia" w:hAnsi="Georgia" w:cs="Tahoma"/>
        </w:rPr>
        <w:t>15</w:t>
      </w:r>
      <w:r w:rsidR="00015096" w:rsidRPr="0078081A">
        <w:rPr>
          <w:rFonts w:ascii="Georgia" w:hAnsi="Georgia" w:cs="Tahoma"/>
          <w:vertAlign w:val="superscript"/>
        </w:rPr>
        <w:t xml:space="preserve"> </w:t>
      </w:r>
      <w:r w:rsidRPr="0078081A">
        <w:rPr>
          <w:rFonts w:ascii="Georgia" w:hAnsi="Georgia" w:cs="Tahoma"/>
        </w:rPr>
        <w:t>May</w:t>
      </w:r>
      <w:r w:rsidR="00015096" w:rsidRPr="0078081A">
        <w:rPr>
          <w:rFonts w:ascii="Georgia" w:hAnsi="Georgia" w:cs="Tahoma"/>
        </w:rPr>
        <w:t xml:space="preserve"> 1992</w:t>
      </w:r>
    </w:p>
    <w:p w14:paraId="1EF2E31B" w14:textId="77777777" w:rsidR="00E439F0" w:rsidRPr="0078081A" w:rsidRDefault="00E439F0">
      <w:pPr>
        <w:jc w:val="both"/>
        <w:rPr>
          <w:rFonts w:ascii="Georgia" w:hAnsi="Georgia" w:cs="Tahoma"/>
        </w:rPr>
      </w:pPr>
      <w:r w:rsidRPr="0078081A">
        <w:rPr>
          <w:rFonts w:ascii="Georgia" w:hAnsi="Georgia" w:cs="Tahoma"/>
        </w:rPr>
        <w:t>Marital Status</w:t>
      </w:r>
      <w:r w:rsidR="00015096" w:rsidRPr="0078081A">
        <w:rPr>
          <w:rFonts w:ascii="Georgia" w:hAnsi="Georgia" w:cs="Tahoma"/>
        </w:rPr>
        <w:tab/>
      </w:r>
      <w:r w:rsidR="00015096" w:rsidRPr="0078081A">
        <w:rPr>
          <w:rFonts w:ascii="Georgia" w:hAnsi="Georgia" w:cs="Tahoma"/>
        </w:rPr>
        <w:tab/>
      </w:r>
      <w:r w:rsidRPr="0078081A">
        <w:rPr>
          <w:rFonts w:ascii="Georgia" w:hAnsi="Georgia" w:cs="Tahoma"/>
        </w:rPr>
        <w:t>:</w:t>
      </w:r>
      <w:r w:rsidR="00015096" w:rsidRPr="0078081A">
        <w:rPr>
          <w:rFonts w:ascii="Georgia" w:hAnsi="Georgia" w:cs="Tahoma"/>
        </w:rPr>
        <w:t xml:space="preserve"> </w:t>
      </w:r>
      <w:r w:rsidR="00E55CC0">
        <w:rPr>
          <w:rFonts w:ascii="Georgia" w:hAnsi="Georgia" w:cs="Tahoma"/>
        </w:rPr>
        <w:t>Married</w:t>
      </w:r>
    </w:p>
    <w:p w14:paraId="66FF43B2" w14:textId="77777777" w:rsidR="00E439F0" w:rsidRPr="0078081A" w:rsidRDefault="00E439F0">
      <w:pPr>
        <w:jc w:val="both"/>
        <w:rPr>
          <w:rFonts w:ascii="Georgia" w:hAnsi="Georgia" w:cs="Tahoma"/>
        </w:rPr>
      </w:pPr>
      <w:r w:rsidRPr="0078081A">
        <w:rPr>
          <w:rFonts w:ascii="Georgia" w:hAnsi="Georgia" w:cs="Tahoma"/>
        </w:rPr>
        <w:t>Nationality</w:t>
      </w:r>
      <w:r w:rsidR="00015096" w:rsidRPr="0078081A">
        <w:rPr>
          <w:rFonts w:ascii="Georgia" w:hAnsi="Georgia" w:cs="Tahoma"/>
        </w:rPr>
        <w:tab/>
      </w:r>
      <w:r w:rsidR="00015096" w:rsidRPr="0078081A">
        <w:rPr>
          <w:rFonts w:ascii="Georgia" w:hAnsi="Georgia" w:cs="Tahoma"/>
        </w:rPr>
        <w:tab/>
      </w:r>
      <w:r w:rsidRPr="0078081A">
        <w:rPr>
          <w:rFonts w:ascii="Georgia" w:hAnsi="Georgia" w:cs="Tahoma"/>
        </w:rPr>
        <w:t>:</w:t>
      </w:r>
      <w:r w:rsidR="00015096" w:rsidRPr="0078081A">
        <w:rPr>
          <w:rFonts w:ascii="Georgia" w:hAnsi="Georgia" w:cs="Tahoma"/>
        </w:rPr>
        <w:t xml:space="preserve"> Indian</w:t>
      </w:r>
    </w:p>
    <w:p w14:paraId="69D4E90A" w14:textId="77777777" w:rsidR="00E439F0" w:rsidRPr="0078081A" w:rsidRDefault="00E439F0">
      <w:pPr>
        <w:jc w:val="both"/>
        <w:rPr>
          <w:rFonts w:ascii="Georgia" w:hAnsi="Georgia" w:cs="Tahoma"/>
        </w:rPr>
      </w:pPr>
      <w:r w:rsidRPr="0078081A">
        <w:rPr>
          <w:rFonts w:ascii="Georgia" w:hAnsi="Georgia" w:cs="Tahoma"/>
        </w:rPr>
        <w:t>Language Proficiency</w:t>
      </w:r>
      <w:r w:rsidR="00015096" w:rsidRPr="0078081A">
        <w:rPr>
          <w:rFonts w:ascii="Georgia" w:hAnsi="Georgia" w:cs="Tahoma"/>
        </w:rPr>
        <w:tab/>
      </w:r>
      <w:r w:rsidRPr="0078081A">
        <w:rPr>
          <w:rFonts w:ascii="Georgia" w:hAnsi="Georgia" w:cs="Tahoma"/>
        </w:rPr>
        <w:t>:</w:t>
      </w:r>
      <w:r w:rsidR="00015096" w:rsidRPr="0078081A">
        <w:rPr>
          <w:rFonts w:ascii="Georgia" w:hAnsi="Georgia" w:cs="Tahoma"/>
        </w:rPr>
        <w:t xml:space="preserve"> </w:t>
      </w:r>
      <w:r w:rsidR="00626066" w:rsidRPr="0078081A">
        <w:rPr>
          <w:rFonts w:ascii="Georgia" w:hAnsi="Georgia" w:cs="Tahoma"/>
        </w:rPr>
        <w:t>English, Hindi, Bengali and Telegu</w:t>
      </w:r>
    </w:p>
    <w:p w14:paraId="27FD1B9F" w14:textId="77777777" w:rsidR="00E439F0" w:rsidRDefault="00000000">
      <w:pPr>
        <w:jc w:val="both"/>
        <w:rPr>
          <w:rFonts w:ascii="Georgia" w:hAnsi="Georgia" w:cs="Tahoma"/>
        </w:rPr>
      </w:pPr>
      <w:r>
        <w:rPr>
          <w:rFonts w:ascii="Georgia" w:hAnsi="Georgia" w:cs="Tahoma"/>
        </w:rPr>
        <w:pict w14:anchorId="3F03CB4D">
          <v:shape id="_x0000_i1033" type="#_x0000_t75" style="width:8in;height:7.5pt;mso-position-horizontal-relative:page;mso-position-vertical-relative:page" o:hrpct="0" o:hralign="center" o:hr="t">
            <v:imagedata r:id="rId10" o:title="BD15155_"/>
          </v:shape>
        </w:pict>
      </w:r>
    </w:p>
    <w:p w14:paraId="34196752" w14:textId="77777777" w:rsidR="00AD2A8C" w:rsidRDefault="00AD2A8C">
      <w:pPr>
        <w:jc w:val="both"/>
        <w:rPr>
          <w:rFonts w:ascii="Georgia" w:hAnsi="Georgia" w:cs="Tahoma"/>
        </w:rPr>
      </w:pPr>
    </w:p>
    <w:p w14:paraId="4D9D9658" w14:textId="77777777" w:rsidR="00AD2A8C" w:rsidRDefault="00AD2A8C">
      <w:pPr>
        <w:jc w:val="both"/>
        <w:rPr>
          <w:rFonts w:ascii="Georgia" w:hAnsi="Georgia" w:cs="Tahoma"/>
        </w:rPr>
      </w:pPr>
    </w:p>
    <w:p w14:paraId="319D9AD7" w14:textId="77777777" w:rsidR="00AD2A8C" w:rsidRDefault="00AD2A8C">
      <w:pPr>
        <w:jc w:val="both"/>
        <w:rPr>
          <w:rFonts w:ascii="Georgia" w:hAnsi="Georgia" w:cs="Tahoma"/>
        </w:rPr>
      </w:pPr>
      <w:r>
        <w:rPr>
          <w:rFonts w:ascii="Georgia" w:hAnsi="Georgia" w:cs="Tahoma"/>
        </w:rPr>
        <w:t>Date:                                                                                                                              Signature:</w:t>
      </w:r>
      <w:r w:rsidR="00E55CC0">
        <w:rPr>
          <w:rFonts w:ascii="Georgia" w:hAnsi="Georgia" w:cs="Tahoma"/>
        </w:rPr>
        <w:t xml:space="preserve"> Anisha Sharon Baliga</w:t>
      </w:r>
    </w:p>
    <w:p w14:paraId="064A0107" w14:textId="77777777" w:rsidR="00AD2A8C" w:rsidRPr="0078081A" w:rsidRDefault="00AD2A8C">
      <w:pPr>
        <w:jc w:val="both"/>
        <w:rPr>
          <w:rFonts w:ascii="Georgia" w:hAnsi="Georgia" w:cs="Tahoma"/>
        </w:rPr>
      </w:pPr>
      <w:r>
        <w:rPr>
          <w:rFonts w:ascii="Georgia" w:hAnsi="Georgia" w:cs="Tahoma"/>
        </w:rPr>
        <w:t>Place:</w:t>
      </w:r>
      <w:r w:rsidR="00E55CC0">
        <w:rPr>
          <w:rFonts w:ascii="Georgia" w:hAnsi="Georgia" w:cs="Tahoma"/>
        </w:rPr>
        <w:t xml:space="preserve"> Kolkata</w:t>
      </w:r>
    </w:p>
    <w:sectPr w:rsidR="00AD2A8C" w:rsidRPr="0078081A">
      <w:pgSz w:w="12240" w:h="15840"/>
      <w:pgMar w:top="567" w:right="851" w:bottom="851" w:left="85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2AF61C" w14:textId="77777777" w:rsidR="00E96D0E" w:rsidRDefault="00E96D0E" w:rsidP="00626066">
      <w:r>
        <w:separator/>
      </w:r>
    </w:p>
  </w:endnote>
  <w:endnote w:type="continuationSeparator" w:id="0">
    <w:p w14:paraId="76DE4111" w14:textId="77777777" w:rsidR="00E96D0E" w:rsidRDefault="00E96D0E" w:rsidP="006260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raditional Arabic">
    <w:charset w:val="B2"/>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Tw Cen MT">
    <w:panose1 w:val="020B0602020104020603"/>
    <w:charset w:val="00"/>
    <w:family w:val="swiss"/>
    <w:pitch w:val="variable"/>
    <w:sig w:usb0="00000007" w:usb1="00000000" w:usb2="00000000" w:usb3="00000000" w:csb0="00000003"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92CD51" w14:textId="77777777" w:rsidR="00E96D0E" w:rsidRDefault="00E96D0E" w:rsidP="00626066">
      <w:r>
        <w:separator/>
      </w:r>
    </w:p>
  </w:footnote>
  <w:footnote w:type="continuationSeparator" w:id="0">
    <w:p w14:paraId="07F276D0" w14:textId="77777777" w:rsidR="00E96D0E" w:rsidRDefault="00E96D0E" w:rsidP="006260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0000005"/>
    <w:multiLevelType w:val="multilevel"/>
    <w:tmpl w:val="00000005"/>
    <w:lvl w:ilvl="0">
      <w:start w:val="1"/>
      <w:numFmt w:val="bullet"/>
      <w:pStyle w:val="ResumeCustomerName"/>
      <w:lvlText w:val=""/>
      <w:lvlJc w:val="left"/>
      <w:pPr>
        <w:tabs>
          <w:tab w:val="num" w:pos="360"/>
        </w:tabs>
        <w:ind w:left="57" w:hanging="57"/>
      </w:pPr>
      <w:rPr>
        <w:rFonts w:ascii="Wingdings" w:hAnsi="Wingdings" w:hint="default"/>
        <w:b w:val="0"/>
        <w:i w:val="0"/>
        <w:color w:val="C0C0C0"/>
        <w:w w:val="100"/>
        <w:position w:val="-2"/>
        <w:sz w:val="2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0000007"/>
    <w:multiLevelType w:val="multilevel"/>
    <w:tmpl w:val="00000007"/>
    <w:lvl w:ilvl="0">
      <w:start w:val="1"/>
      <w:numFmt w:val="bullet"/>
      <w:pStyle w:val="NormalCalibri"/>
      <w:lvlText w:val=""/>
      <w:lvlJc w:val="left"/>
      <w:pPr>
        <w:tabs>
          <w:tab w:val="num" w:pos="810"/>
        </w:tabs>
        <w:ind w:left="81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0000009"/>
    <w:multiLevelType w:val="multilevel"/>
    <w:tmpl w:val="00000009"/>
    <w:lvl w:ilvl="0">
      <w:start w:val="1"/>
      <w:numFmt w:val="bullet"/>
      <w:lvlText w:val=""/>
      <w:lvlJc w:val="left"/>
      <w:pPr>
        <w:tabs>
          <w:tab w:val="num" w:pos="960"/>
        </w:tabs>
        <w:ind w:left="960" w:hanging="360"/>
      </w:pPr>
      <w:rPr>
        <w:rFonts w:ascii="Wingdings" w:hAnsi="Wingdings" w:hint="default"/>
      </w:rPr>
    </w:lvl>
    <w:lvl w:ilvl="1">
      <w:start w:val="1"/>
      <w:numFmt w:val="bullet"/>
      <w:pStyle w:val="Achievement"/>
      <w:lvlText w:val=""/>
      <w:lvlJc w:val="left"/>
      <w:pPr>
        <w:tabs>
          <w:tab w:val="num" w:pos="1680"/>
        </w:tabs>
        <w:ind w:left="1680" w:hanging="360"/>
      </w:pPr>
      <w:rPr>
        <w:rFonts w:ascii="Symbol" w:hAnsi="Symbol" w:hint="default"/>
        <w:b w:val="0"/>
        <w:color w:val="auto"/>
      </w:rPr>
    </w:lvl>
    <w:lvl w:ilvl="2">
      <w:start w:val="1"/>
      <w:numFmt w:val="bullet"/>
      <w:lvlText w:val=""/>
      <w:lvlJc w:val="left"/>
      <w:pPr>
        <w:tabs>
          <w:tab w:val="num" w:pos="2400"/>
        </w:tabs>
        <w:ind w:left="2400" w:hanging="360"/>
      </w:pPr>
      <w:rPr>
        <w:rFonts w:ascii="Wingdings" w:hAnsi="Wingdings" w:hint="default"/>
      </w:rPr>
    </w:lvl>
    <w:lvl w:ilvl="3">
      <w:start w:val="1"/>
      <w:numFmt w:val="bullet"/>
      <w:lvlText w:val=""/>
      <w:lvlJc w:val="left"/>
      <w:pPr>
        <w:tabs>
          <w:tab w:val="num" w:pos="3120"/>
        </w:tabs>
        <w:ind w:left="3120" w:hanging="360"/>
      </w:pPr>
      <w:rPr>
        <w:rFonts w:ascii="Symbol" w:hAnsi="Symbol" w:hint="default"/>
      </w:rPr>
    </w:lvl>
    <w:lvl w:ilvl="4">
      <w:start w:val="1"/>
      <w:numFmt w:val="bullet"/>
      <w:lvlText w:val="o"/>
      <w:lvlJc w:val="left"/>
      <w:pPr>
        <w:tabs>
          <w:tab w:val="num" w:pos="3840"/>
        </w:tabs>
        <w:ind w:left="3840" w:hanging="360"/>
      </w:pPr>
      <w:rPr>
        <w:rFonts w:ascii="Courier New" w:hAnsi="Courier New" w:cs="Courier New" w:hint="default"/>
      </w:rPr>
    </w:lvl>
    <w:lvl w:ilvl="5">
      <w:start w:val="1"/>
      <w:numFmt w:val="bullet"/>
      <w:lvlText w:val=""/>
      <w:lvlJc w:val="left"/>
      <w:pPr>
        <w:tabs>
          <w:tab w:val="num" w:pos="4560"/>
        </w:tabs>
        <w:ind w:left="4560" w:hanging="360"/>
      </w:pPr>
      <w:rPr>
        <w:rFonts w:ascii="Wingdings" w:hAnsi="Wingdings" w:hint="default"/>
      </w:rPr>
    </w:lvl>
    <w:lvl w:ilvl="6">
      <w:start w:val="1"/>
      <w:numFmt w:val="bullet"/>
      <w:lvlText w:val=""/>
      <w:lvlJc w:val="left"/>
      <w:pPr>
        <w:tabs>
          <w:tab w:val="num" w:pos="5280"/>
        </w:tabs>
        <w:ind w:left="5280" w:hanging="360"/>
      </w:pPr>
      <w:rPr>
        <w:rFonts w:ascii="Symbol" w:hAnsi="Symbol" w:hint="default"/>
      </w:rPr>
    </w:lvl>
    <w:lvl w:ilvl="7">
      <w:start w:val="1"/>
      <w:numFmt w:val="bullet"/>
      <w:lvlText w:val="o"/>
      <w:lvlJc w:val="left"/>
      <w:pPr>
        <w:tabs>
          <w:tab w:val="num" w:pos="6000"/>
        </w:tabs>
        <w:ind w:left="6000" w:hanging="360"/>
      </w:pPr>
      <w:rPr>
        <w:rFonts w:ascii="Courier New" w:hAnsi="Courier New" w:cs="Courier New" w:hint="default"/>
      </w:rPr>
    </w:lvl>
    <w:lvl w:ilvl="8">
      <w:start w:val="1"/>
      <w:numFmt w:val="bullet"/>
      <w:lvlText w:val=""/>
      <w:lvlJc w:val="left"/>
      <w:pPr>
        <w:tabs>
          <w:tab w:val="num" w:pos="6720"/>
        </w:tabs>
        <w:ind w:left="6720" w:hanging="360"/>
      </w:pPr>
      <w:rPr>
        <w:rFonts w:ascii="Wingdings" w:hAnsi="Wingdings" w:hint="default"/>
      </w:rPr>
    </w:lvl>
  </w:abstractNum>
  <w:abstractNum w:abstractNumId="4" w15:restartNumberingAfterBreak="0">
    <w:nsid w:val="0000000B"/>
    <w:multiLevelType w:val="multilevel"/>
    <w:tmpl w:val="0000000B"/>
    <w:lvl w:ilvl="0">
      <w:start w:val="1"/>
      <w:numFmt w:val="bullet"/>
      <w:pStyle w:val="SagarBulatedTex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5" w15:restartNumberingAfterBreak="0">
    <w:nsid w:val="0000000D"/>
    <w:multiLevelType w:val="multilevel"/>
    <w:tmpl w:val="0000000D"/>
    <w:lvl w:ilvl="0">
      <w:start w:val="1"/>
      <w:numFmt w:val="decimal"/>
      <w:lvlText w:val="%1."/>
      <w:lvlJc w:val="left"/>
      <w:pPr>
        <w:tabs>
          <w:tab w:val="num" w:pos="360"/>
        </w:tabs>
        <w:ind w:left="360" w:hanging="360"/>
      </w:pPr>
      <w:rPr>
        <w:rFonts w:hint="default"/>
      </w:rPr>
    </w:lvl>
    <w:lvl w:ilvl="1">
      <w:start w:val="1"/>
      <w:numFmt w:val="bullet"/>
      <w:pStyle w:val="Verdana"/>
      <w:lvlText w:val=""/>
      <w:lvlJc w:val="left"/>
      <w:pPr>
        <w:tabs>
          <w:tab w:val="num" w:pos="792"/>
        </w:tabs>
        <w:ind w:left="792" w:hanging="360"/>
      </w:pPr>
      <w:rPr>
        <w:rFonts w:ascii="Wingdings" w:hAnsi="Wingdings" w:hint="default"/>
      </w:rPr>
    </w:lvl>
    <w:lvl w:ilvl="2">
      <w:start w:val="1"/>
      <w:numFmt w:val="upperRoman"/>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E"/>
    <w:multiLevelType w:val="multilevel"/>
    <w:tmpl w:val="0000000E"/>
    <w:lvl w:ilvl="0">
      <w:start w:val="1"/>
      <w:numFmt w:val="bullet"/>
      <w:pStyle w:val="ResumeBulletPoint"/>
      <w:lvlText w:val=""/>
      <w:lvlJc w:val="left"/>
      <w:pPr>
        <w:tabs>
          <w:tab w:val="num" w:pos="397"/>
        </w:tabs>
        <w:ind w:left="397" w:hanging="397"/>
      </w:pPr>
      <w:rPr>
        <w:rFonts w:ascii="Symbol" w:hAnsi="Symbol" w:hint="default"/>
        <w:b w:val="0"/>
        <w:i w:val="0"/>
        <w:color w:val="auto"/>
        <w:w w:val="100"/>
        <w:position w:val="-2"/>
        <w:sz w:val="2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0000010"/>
    <w:multiLevelType w:val="multilevel"/>
    <w:tmpl w:val="0000001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31310E4"/>
    <w:multiLevelType w:val="hybridMultilevel"/>
    <w:tmpl w:val="425E9060"/>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9" w15:restartNumberingAfterBreak="0">
    <w:nsid w:val="04880BEA"/>
    <w:multiLevelType w:val="multilevel"/>
    <w:tmpl w:val="9DB0DD7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E4E4CE2"/>
    <w:multiLevelType w:val="hybridMultilevel"/>
    <w:tmpl w:val="7854CA62"/>
    <w:lvl w:ilvl="0" w:tplc="40090003">
      <w:start w:val="1"/>
      <w:numFmt w:val="bullet"/>
      <w:lvlText w:val="o"/>
      <w:lvlJc w:val="left"/>
      <w:pPr>
        <w:ind w:left="720" w:hanging="360"/>
      </w:pPr>
      <w:rPr>
        <w:rFonts w:ascii="Courier New"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22F53B97"/>
    <w:multiLevelType w:val="hybridMultilevel"/>
    <w:tmpl w:val="7DC2F8FC"/>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23466FFF"/>
    <w:multiLevelType w:val="multilevel"/>
    <w:tmpl w:val="00000000"/>
    <w:lvl w:ilvl="0">
      <w:start w:val="1"/>
      <w:numFmt w:val="bullet"/>
      <w:pStyle w:val="ResumeBullet"/>
      <w:lvlText w:val=""/>
      <w:lvlJc w:val="left"/>
      <w:pPr>
        <w:tabs>
          <w:tab w:val="num" w:pos="7371"/>
        </w:tabs>
        <w:ind w:left="7371" w:hanging="360"/>
      </w:pPr>
      <w:rPr>
        <w:rFonts w:ascii="Symbol" w:hAnsi="Symbol" w:hint="default"/>
      </w:rPr>
    </w:lvl>
    <w:lvl w:ilvl="1">
      <w:start w:val="1"/>
      <w:numFmt w:val="bullet"/>
      <w:pStyle w:val="ResumeBullet2"/>
      <w:lvlText w:val=""/>
      <w:lvlJc w:val="left"/>
      <w:pPr>
        <w:tabs>
          <w:tab w:val="num" w:pos="7731"/>
        </w:tabs>
        <w:ind w:left="7731" w:hanging="360"/>
      </w:pPr>
      <w:rPr>
        <w:rFonts w:ascii="Symbol" w:hAnsi="Symbol" w:hint="default"/>
        <w:color w:val="auto"/>
      </w:rPr>
    </w:lvl>
    <w:lvl w:ilvl="2">
      <w:start w:val="1"/>
      <w:numFmt w:val="bullet"/>
      <w:lvlText w:val=""/>
      <w:lvlJc w:val="left"/>
      <w:pPr>
        <w:tabs>
          <w:tab w:val="num" w:pos="8091"/>
        </w:tabs>
        <w:ind w:left="8091" w:hanging="360"/>
      </w:pPr>
      <w:rPr>
        <w:rFonts w:ascii="Wingdings" w:hAnsi="Wingdings" w:hint="default"/>
      </w:rPr>
    </w:lvl>
    <w:lvl w:ilvl="3">
      <w:start w:val="1"/>
      <w:numFmt w:val="bullet"/>
      <w:lvlText w:val=""/>
      <w:lvlJc w:val="left"/>
      <w:pPr>
        <w:tabs>
          <w:tab w:val="num" w:pos="8451"/>
        </w:tabs>
        <w:ind w:left="8451" w:hanging="360"/>
      </w:pPr>
      <w:rPr>
        <w:rFonts w:ascii="Symbol" w:hAnsi="Symbol" w:hint="default"/>
      </w:rPr>
    </w:lvl>
    <w:lvl w:ilvl="4">
      <w:start w:val="1"/>
      <w:numFmt w:val="bullet"/>
      <w:lvlText w:val=""/>
      <w:lvlJc w:val="left"/>
      <w:pPr>
        <w:tabs>
          <w:tab w:val="num" w:pos="8811"/>
        </w:tabs>
        <w:ind w:left="8811" w:hanging="360"/>
      </w:pPr>
      <w:rPr>
        <w:rFonts w:ascii="Symbol" w:hAnsi="Symbol" w:hint="default"/>
      </w:rPr>
    </w:lvl>
    <w:lvl w:ilvl="5">
      <w:start w:val="1"/>
      <w:numFmt w:val="bullet"/>
      <w:lvlText w:val=""/>
      <w:lvlJc w:val="left"/>
      <w:pPr>
        <w:tabs>
          <w:tab w:val="num" w:pos="9171"/>
        </w:tabs>
        <w:ind w:left="9171" w:hanging="360"/>
      </w:pPr>
      <w:rPr>
        <w:rFonts w:ascii="Wingdings" w:hAnsi="Wingdings" w:hint="default"/>
      </w:rPr>
    </w:lvl>
    <w:lvl w:ilvl="6">
      <w:start w:val="1"/>
      <w:numFmt w:val="bullet"/>
      <w:lvlText w:val=""/>
      <w:lvlJc w:val="left"/>
      <w:pPr>
        <w:tabs>
          <w:tab w:val="num" w:pos="9531"/>
        </w:tabs>
        <w:ind w:left="9531" w:hanging="360"/>
      </w:pPr>
      <w:rPr>
        <w:rFonts w:ascii="Wingdings" w:hAnsi="Wingdings" w:hint="default"/>
      </w:rPr>
    </w:lvl>
    <w:lvl w:ilvl="7">
      <w:start w:val="1"/>
      <w:numFmt w:val="bullet"/>
      <w:lvlText w:val=""/>
      <w:lvlJc w:val="left"/>
      <w:pPr>
        <w:tabs>
          <w:tab w:val="num" w:pos="9891"/>
        </w:tabs>
        <w:ind w:left="9891" w:hanging="360"/>
      </w:pPr>
      <w:rPr>
        <w:rFonts w:ascii="Symbol" w:hAnsi="Symbol" w:hint="default"/>
      </w:rPr>
    </w:lvl>
    <w:lvl w:ilvl="8">
      <w:numFmt w:val="none"/>
      <w:lvlText w:val=""/>
      <w:lvlJc w:val="left"/>
      <w:pPr>
        <w:tabs>
          <w:tab w:val="num" w:pos="7371"/>
        </w:tabs>
      </w:pPr>
    </w:lvl>
  </w:abstractNum>
  <w:abstractNum w:abstractNumId="13" w15:restartNumberingAfterBreak="0">
    <w:nsid w:val="2EAD515E"/>
    <w:multiLevelType w:val="multilevel"/>
    <w:tmpl w:val="9DB0DD7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3810E73"/>
    <w:multiLevelType w:val="hybridMultilevel"/>
    <w:tmpl w:val="51F82A74"/>
    <w:lvl w:ilvl="0" w:tplc="40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53B6779"/>
    <w:multiLevelType w:val="hybridMultilevel"/>
    <w:tmpl w:val="D0CA671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38BF28AD"/>
    <w:multiLevelType w:val="multilevel"/>
    <w:tmpl w:val="7542E5C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D483FD4"/>
    <w:multiLevelType w:val="hybridMultilevel"/>
    <w:tmpl w:val="B2C8155C"/>
    <w:lvl w:ilvl="0" w:tplc="40090003">
      <w:start w:val="1"/>
      <w:numFmt w:val="bullet"/>
      <w:lvlText w:val="o"/>
      <w:lvlJc w:val="left"/>
      <w:pPr>
        <w:ind w:left="2880" w:hanging="360"/>
      </w:pPr>
      <w:rPr>
        <w:rFonts w:ascii="Courier New" w:hAnsi="Courier New" w:cs="Courier New" w:hint="default"/>
      </w:rPr>
    </w:lvl>
    <w:lvl w:ilvl="1" w:tplc="40090003" w:tentative="1">
      <w:start w:val="1"/>
      <w:numFmt w:val="bullet"/>
      <w:lvlText w:val="o"/>
      <w:lvlJc w:val="left"/>
      <w:pPr>
        <w:ind w:left="3600" w:hanging="360"/>
      </w:pPr>
      <w:rPr>
        <w:rFonts w:ascii="Courier New" w:hAnsi="Courier New" w:cs="Courier New" w:hint="default"/>
      </w:rPr>
    </w:lvl>
    <w:lvl w:ilvl="2" w:tplc="40090005" w:tentative="1">
      <w:start w:val="1"/>
      <w:numFmt w:val="bullet"/>
      <w:lvlText w:val=""/>
      <w:lvlJc w:val="left"/>
      <w:pPr>
        <w:ind w:left="4320" w:hanging="360"/>
      </w:pPr>
      <w:rPr>
        <w:rFonts w:ascii="Wingdings" w:hAnsi="Wingdings" w:hint="default"/>
      </w:rPr>
    </w:lvl>
    <w:lvl w:ilvl="3" w:tplc="40090001" w:tentative="1">
      <w:start w:val="1"/>
      <w:numFmt w:val="bullet"/>
      <w:lvlText w:val=""/>
      <w:lvlJc w:val="left"/>
      <w:pPr>
        <w:ind w:left="5040" w:hanging="360"/>
      </w:pPr>
      <w:rPr>
        <w:rFonts w:ascii="Symbol" w:hAnsi="Symbol" w:hint="default"/>
      </w:rPr>
    </w:lvl>
    <w:lvl w:ilvl="4" w:tplc="40090003" w:tentative="1">
      <w:start w:val="1"/>
      <w:numFmt w:val="bullet"/>
      <w:lvlText w:val="o"/>
      <w:lvlJc w:val="left"/>
      <w:pPr>
        <w:ind w:left="5760" w:hanging="360"/>
      </w:pPr>
      <w:rPr>
        <w:rFonts w:ascii="Courier New" w:hAnsi="Courier New" w:cs="Courier New" w:hint="default"/>
      </w:rPr>
    </w:lvl>
    <w:lvl w:ilvl="5" w:tplc="40090005" w:tentative="1">
      <w:start w:val="1"/>
      <w:numFmt w:val="bullet"/>
      <w:lvlText w:val=""/>
      <w:lvlJc w:val="left"/>
      <w:pPr>
        <w:ind w:left="6480" w:hanging="360"/>
      </w:pPr>
      <w:rPr>
        <w:rFonts w:ascii="Wingdings" w:hAnsi="Wingdings" w:hint="default"/>
      </w:rPr>
    </w:lvl>
    <w:lvl w:ilvl="6" w:tplc="40090001" w:tentative="1">
      <w:start w:val="1"/>
      <w:numFmt w:val="bullet"/>
      <w:lvlText w:val=""/>
      <w:lvlJc w:val="left"/>
      <w:pPr>
        <w:ind w:left="7200" w:hanging="360"/>
      </w:pPr>
      <w:rPr>
        <w:rFonts w:ascii="Symbol" w:hAnsi="Symbol" w:hint="default"/>
      </w:rPr>
    </w:lvl>
    <w:lvl w:ilvl="7" w:tplc="40090003" w:tentative="1">
      <w:start w:val="1"/>
      <w:numFmt w:val="bullet"/>
      <w:lvlText w:val="o"/>
      <w:lvlJc w:val="left"/>
      <w:pPr>
        <w:ind w:left="7920" w:hanging="360"/>
      </w:pPr>
      <w:rPr>
        <w:rFonts w:ascii="Courier New" w:hAnsi="Courier New" w:cs="Courier New" w:hint="default"/>
      </w:rPr>
    </w:lvl>
    <w:lvl w:ilvl="8" w:tplc="40090005" w:tentative="1">
      <w:start w:val="1"/>
      <w:numFmt w:val="bullet"/>
      <w:lvlText w:val=""/>
      <w:lvlJc w:val="left"/>
      <w:pPr>
        <w:ind w:left="8640" w:hanging="360"/>
      </w:pPr>
      <w:rPr>
        <w:rFonts w:ascii="Wingdings" w:hAnsi="Wingdings" w:hint="default"/>
      </w:rPr>
    </w:lvl>
  </w:abstractNum>
  <w:abstractNum w:abstractNumId="18" w15:restartNumberingAfterBreak="0">
    <w:nsid w:val="4D550A62"/>
    <w:multiLevelType w:val="multilevel"/>
    <w:tmpl w:val="5C1C34C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E765085"/>
    <w:multiLevelType w:val="multilevel"/>
    <w:tmpl w:val="9DB0DD7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B94134"/>
    <w:multiLevelType w:val="hybridMultilevel"/>
    <w:tmpl w:val="32F41212"/>
    <w:lvl w:ilvl="0" w:tplc="40090003">
      <w:start w:val="1"/>
      <w:numFmt w:val="bullet"/>
      <w:lvlText w:val="o"/>
      <w:lvlJc w:val="left"/>
      <w:pPr>
        <w:ind w:left="720" w:hanging="360"/>
      </w:pPr>
      <w:rPr>
        <w:rFonts w:ascii="Courier New"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52F83DCF"/>
    <w:multiLevelType w:val="hybridMultilevel"/>
    <w:tmpl w:val="0238700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5C57494F"/>
    <w:multiLevelType w:val="hybridMultilevel"/>
    <w:tmpl w:val="4084653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63B60FCB"/>
    <w:multiLevelType w:val="hybridMultilevel"/>
    <w:tmpl w:val="24B22D3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6DC26B85"/>
    <w:multiLevelType w:val="hybridMultilevel"/>
    <w:tmpl w:val="5428E72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6E3254EE"/>
    <w:multiLevelType w:val="hybridMultilevel"/>
    <w:tmpl w:val="6420BB46"/>
    <w:lvl w:ilvl="0" w:tplc="40090003">
      <w:start w:val="1"/>
      <w:numFmt w:val="bullet"/>
      <w:lvlText w:val="o"/>
      <w:lvlJc w:val="left"/>
      <w:pPr>
        <w:ind w:left="720" w:hanging="360"/>
      </w:pPr>
      <w:rPr>
        <w:rFonts w:ascii="Courier New"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703610E2"/>
    <w:multiLevelType w:val="hybridMultilevel"/>
    <w:tmpl w:val="A0D44DD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75800A65"/>
    <w:multiLevelType w:val="hybridMultilevel"/>
    <w:tmpl w:val="032E524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492137899">
    <w:abstractNumId w:val="12"/>
  </w:num>
  <w:num w:numId="2" w16cid:durableId="336733550">
    <w:abstractNumId w:val="4"/>
  </w:num>
  <w:num w:numId="3" w16cid:durableId="625936319">
    <w:abstractNumId w:val="3"/>
  </w:num>
  <w:num w:numId="4" w16cid:durableId="1556506908">
    <w:abstractNumId w:val="6"/>
  </w:num>
  <w:num w:numId="5" w16cid:durableId="706175462">
    <w:abstractNumId w:val="5"/>
  </w:num>
  <w:num w:numId="6" w16cid:durableId="295456840">
    <w:abstractNumId w:val="2"/>
  </w:num>
  <w:num w:numId="7" w16cid:durableId="826167198">
    <w:abstractNumId w:val="1"/>
  </w:num>
  <w:num w:numId="8" w16cid:durableId="637417001">
    <w:abstractNumId w:val="7"/>
  </w:num>
  <w:num w:numId="9" w16cid:durableId="78913751">
    <w:abstractNumId w:val="0"/>
  </w:num>
  <w:num w:numId="10" w16cid:durableId="2134402469">
    <w:abstractNumId w:val="15"/>
  </w:num>
  <w:num w:numId="11" w16cid:durableId="1122845883">
    <w:abstractNumId w:val="8"/>
  </w:num>
  <w:num w:numId="12" w16cid:durableId="147790471">
    <w:abstractNumId w:val="21"/>
  </w:num>
  <w:num w:numId="13" w16cid:durableId="1377239508">
    <w:abstractNumId w:val="26"/>
  </w:num>
  <w:num w:numId="14" w16cid:durableId="1592202474">
    <w:abstractNumId w:val="13"/>
  </w:num>
  <w:num w:numId="15" w16cid:durableId="2114472887">
    <w:abstractNumId w:val="9"/>
  </w:num>
  <w:num w:numId="16" w16cid:durableId="2048142596">
    <w:abstractNumId w:val="16"/>
  </w:num>
  <w:num w:numId="17" w16cid:durableId="1010183601">
    <w:abstractNumId w:val="11"/>
  </w:num>
  <w:num w:numId="18" w16cid:durableId="723260176">
    <w:abstractNumId w:val="25"/>
  </w:num>
  <w:num w:numId="19" w16cid:durableId="1898127429">
    <w:abstractNumId w:val="20"/>
  </w:num>
  <w:num w:numId="20" w16cid:durableId="633950342">
    <w:abstractNumId w:val="17"/>
  </w:num>
  <w:num w:numId="21" w16cid:durableId="1739355811">
    <w:abstractNumId w:val="10"/>
  </w:num>
  <w:num w:numId="22" w16cid:durableId="640694910">
    <w:abstractNumId w:val="18"/>
  </w:num>
  <w:num w:numId="23" w16cid:durableId="883105627">
    <w:abstractNumId w:val="27"/>
  </w:num>
  <w:num w:numId="24" w16cid:durableId="536360312">
    <w:abstractNumId w:val="23"/>
  </w:num>
  <w:num w:numId="25" w16cid:durableId="21630856">
    <w:abstractNumId w:val="24"/>
  </w:num>
  <w:num w:numId="26" w16cid:durableId="1608275672">
    <w:abstractNumId w:val="22"/>
  </w:num>
  <w:num w:numId="27" w16cid:durableId="212087623">
    <w:abstractNumId w:val="14"/>
  </w:num>
  <w:num w:numId="28" w16cid:durableId="13514882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doNotValidateAgainstSchema/>
  <w:doNotDemarcateInvalidXml/>
  <w:footnotePr>
    <w:footnote w:id="-1"/>
    <w:footnote w:id="0"/>
  </w:footnotePr>
  <w:endnotePr>
    <w:endnote w:id="-1"/>
    <w:endnote w:id="0"/>
  </w:endnotePr>
  <w:compat>
    <w:spaceForUL/>
    <w:doNotLeaveBackslashAlon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0CB9"/>
    <w:rsid w:val="00015096"/>
    <w:rsid w:val="000343FC"/>
    <w:rsid w:val="000378CF"/>
    <w:rsid w:val="00037933"/>
    <w:rsid w:val="000811E5"/>
    <w:rsid w:val="000B42FC"/>
    <w:rsid w:val="000E48A2"/>
    <w:rsid w:val="00115C29"/>
    <w:rsid w:val="00120988"/>
    <w:rsid w:val="00133BC2"/>
    <w:rsid w:val="0015622B"/>
    <w:rsid w:val="0016428E"/>
    <w:rsid w:val="00172A27"/>
    <w:rsid w:val="00175569"/>
    <w:rsid w:val="001804BB"/>
    <w:rsid w:val="0019696F"/>
    <w:rsid w:val="001A4193"/>
    <w:rsid w:val="001A51FF"/>
    <w:rsid w:val="002270FC"/>
    <w:rsid w:val="002A2E97"/>
    <w:rsid w:val="0032096A"/>
    <w:rsid w:val="00321121"/>
    <w:rsid w:val="00333C56"/>
    <w:rsid w:val="00355991"/>
    <w:rsid w:val="003F0D13"/>
    <w:rsid w:val="00404A24"/>
    <w:rsid w:val="004144D0"/>
    <w:rsid w:val="004171D9"/>
    <w:rsid w:val="004D381F"/>
    <w:rsid w:val="004F4662"/>
    <w:rsid w:val="005047F0"/>
    <w:rsid w:val="00516D6F"/>
    <w:rsid w:val="0053288E"/>
    <w:rsid w:val="0054594B"/>
    <w:rsid w:val="005677C1"/>
    <w:rsid w:val="00577ACD"/>
    <w:rsid w:val="00587857"/>
    <w:rsid w:val="00591D2F"/>
    <w:rsid w:val="005958F9"/>
    <w:rsid w:val="0060309B"/>
    <w:rsid w:val="006061E2"/>
    <w:rsid w:val="00626066"/>
    <w:rsid w:val="00670AE7"/>
    <w:rsid w:val="00773FB0"/>
    <w:rsid w:val="0078081A"/>
    <w:rsid w:val="007D0420"/>
    <w:rsid w:val="007D225E"/>
    <w:rsid w:val="007D6389"/>
    <w:rsid w:val="007D6463"/>
    <w:rsid w:val="007F007D"/>
    <w:rsid w:val="0082370C"/>
    <w:rsid w:val="0083466E"/>
    <w:rsid w:val="008452BF"/>
    <w:rsid w:val="008A08DD"/>
    <w:rsid w:val="008B6D4A"/>
    <w:rsid w:val="008C35AF"/>
    <w:rsid w:val="009041CF"/>
    <w:rsid w:val="00941871"/>
    <w:rsid w:val="00975404"/>
    <w:rsid w:val="009A0697"/>
    <w:rsid w:val="009A62D5"/>
    <w:rsid w:val="009D24F1"/>
    <w:rsid w:val="009D3836"/>
    <w:rsid w:val="00A2164D"/>
    <w:rsid w:val="00A63013"/>
    <w:rsid w:val="00A703BE"/>
    <w:rsid w:val="00A94A13"/>
    <w:rsid w:val="00AB55B8"/>
    <w:rsid w:val="00AB5670"/>
    <w:rsid w:val="00AC001B"/>
    <w:rsid w:val="00AC299C"/>
    <w:rsid w:val="00AC3172"/>
    <w:rsid w:val="00AD06AC"/>
    <w:rsid w:val="00AD2A8C"/>
    <w:rsid w:val="00AE03C6"/>
    <w:rsid w:val="00B0188A"/>
    <w:rsid w:val="00B30319"/>
    <w:rsid w:val="00B8293B"/>
    <w:rsid w:val="00BC72FB"/>
    <w:rsid w:val="00BE013B"/>
    <w:rsid w:val="00C26718"/>
    <w:rsid w:val="00C52652"/>
    <w:rsid w:val="00CF5CBA"/>
    <w:rsid w:val="00D2364E"/>
    <w:rsid w:val="00D30309"/>
    <w:rsid w:val="00D557CE"/>
    <w:rsid w:val="00D77DF6"/>
    <w:rsid w:val="00D86AA7"/>
    <w:rsid w:val="00DD1109"/>
    <w:rsid w:val="00DE7355"/>
    <w:rsid w:val="00DF5170"/>
    <w:rsid w:val="00E1773D"/>
    <w:rsid w:val="00E439F0"/>
    <w:rsid w:val="00E55CC0"/>
    <w:rsid w:val="00E600B9"/>
    <w:rsid w:val="00E63EDF"/>
    <w:rsid w:val="00E842E4"/>
    <w:rsid w:val="00E87F07"/>
    <w:rsid w:val="00E96D0E"/>
    <w:rsid w:val="00EC31C6"/>
    <w:rsid w:val="00EC660F"/>
    <w:rsid w:val="00ED186C"/>
    <w:rsid w:val="00F02752"/>
    <w:rsid w:val="00F076A4"/>
    <w:rsid w:val="00F160E0"/>
    <w:rsid w:val="00F60B35"/>
    <w:rsid w:val="00FE6C9A"/>
    <w:rsid w:val="00FF67E2"/>
    <w:rsid w:val="00FF772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5F4DCD1F"/>
  <w15:chartTrackingRefBased/>
  <w15:docId w15:val="{426798F8-4AD1-4BCF-ACDC-9B0CBC4FF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cs="Arial"/>
      <w:lang w:val="en-US" w:eastAsia="en-US"/>
    </w:rPr>
  </w:style>
  <w:style w:type="paragraph" w:styleId="Heading1">
    <w:name w:val="heading 1"/>
    <w:basedOn w:val="Normal"/>
    <w:next w:val="Normal"/>
    <w:link w:val="Heading1Char"/>
    <w:qFormat/>
    <w:pPr>
      <w:keepNext/>
      <w:outlineLvl w:val="0"/>
    </w:pPr>
    <w:rPr>
      <w:b/>
    </w:rPr>
  </w:style>
  <w:style w:type="paragraph" w:styleId="Heading2">
    <w:name w:val="heading 2"/>
    <w:basedOn w:val="Normal"/>
    <w:next w:val="Normal"/>
    <w:link w:val="Heading2Char"/>
    <w:qFormat/>
    <w:pPr>
      <w:keepNext/>
      <w:spacing w:before="240" w:after="60"/>
      <w:outlineLvl w:val="1"/>
    </w:pPr>
    <w:rPr>
      <w:rFonts w:ascii="Cambria" w:hAnsi="Cambria" w:cs="Times New Roman"/>
      <w:b/>
      <w:bCs/>
      <w:i/>
      <w:iCs/>
      <w:sz w:val="28"/>
      <w:szCs w:val="28"/>
    </w:rPr>
  </w:style>
  <w:style w:type="paragraph" w:styleId="Heading3">
    <w:name w:val="heading 3"/>
    <w:basedOn w:val="Normal"/>
    <w:next w:val="Normal"/>
    <w:link w:val="Heading3Char"/>
    <w:qFormat/>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qFormat/>
    <w:pPr>
      <w:keepNext/>
      <w:spacing w:before="240" w:after="60"/>
      <w:outlineLvl w:val="3"/>
    </w:pPr>
    <w:rPr>
      <w:rFonts w:ascii="Calibri" w:hAnsi="Calibri" w:cs="Times New Roman"/>
      <w:b/>
      <w:bCs/>
      <w:sz w:val="28"/>
      <w:szCs w:val="28"/>
    </w:rPr>
  </w:style>
  <w:style w:type="paragraph" w:styleId="Heading5">
    <w:name w:val="heading 5"/>
    <w:basedOn w:val="Normal"/>
    <w:next w:val="Normal"/>
    <w:link w:val="Heading5Char"/>
    <w:qFormat/>
    <w:pPr>
      <w:spacing w:before="240" w:after="60"/>
      <w:outlineLvl w:val="4"/>
    </w:pPr>
    <w:rPr>
      <w:rFonts w:ascii="Calibri" w:hAnsi="Calibri" w:cs="Times New Roman"/>
      <w:b/>
      <w:bCs/>
      <w:i/>
      <w:iCs/>
      <w:sz w:val="26"/>
      <w:szCs w:val="26"/>
    </w:rPr>
  </w:style>
  <w:style w:type="paragraph" w:styleId="Heading6">
    <w:name w:val="heading 6"/>
    <w:basedOn w:val="Normal"/>
    <w:next w:val="Normal"/>
    <w:link w:val="Heading6Char"/>
    <w:qFormat/>
    <w:pPr>
      <w:spacing w:before="240" w:after="60"/>
      <w:outlineLvl w:val="5"/>
    </w:pPr>
    <w:rPr>
      <w:rFonts w:ascii="Calibri" w:hAnsi="Calibri" w:cs="Times New Roman"/>
      <w:b/>
      <w:bCs/>
      <w:sz w:val="22"/>
      <w:szCs w:val="22"/>
    </w:rPr>
  </w:style>
  <w:style w:type="paragraph" w:styleId="Heading7">
    <w:name w:val="heading 7"/>
    <w:basedOn w:val="Normal"/>
    <w:next w:val="Normal"/>
    <w:link w:val="Heading7Char"/>
    <w:qFormat/>
    <w:pPr>
      <w:spacing w:before="240" w:after="60"/>
      <w:outlineLvl w:val="6"/>
    </w:pPr>
    <w:rPr>
      <w:rFonts w:ascii="Calibri" w:hAnsi="Calibri" w:cs="Times New Roman"/>
      <w:sz w:val="24"/>
      <w:szCs w:val="24"/>
    </w:rPr>
  </w:style>
  <w:style w:type="paragraph" w:styleId="Heading8">
    <w:name w:val="heading 8"/>
    <w:basedOn w:val="Normal"/>
    <w:next w:val="Normal"/>
    <w:link w:val="Heading8Char"/>
    <w:qFormat/>
    <w:pPr>
      <w:spacing w:before="240" w:after="60"/>
      <w:outlineLvl w:val="7"/>
    </w:pPr>
    <w:rPr>
      <w:i/>
      <w:iCs/>
      <w:sz w:val="24"/>
      <w:szCs w:val="24"/>
    </w:rPr>
  </w:style>
  <w:style w:type="paragraph" w:styleId="Heading9">
    <w:name w:val="heading 9"/>
    <w:basedOn w:val="Normal"/>
    <w:next w:val="Normal"/>
    <w:link w:val="Heading9Char"/>
    <w:qFormat/>
    <w:p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link w:val="ListParagraph"/>
    <w:rPr>
      <w:rFonts w:cs="Calibri"/>
      <w:sz w:val="24"/>
      <w:szCs w:val="24"/>
      <w:lang w:eastAsia="ar-SA"/>
    </w:rPr>
  </w:style>
  <w:style w:type="character" w:customStyle="1" w:styleId="BodyText3Char">
    <w:name w:val="Body Text 3 Char"/>
    <w:link w:val="BodyText3"/>
    <w:rPr>
      <w:rFonts w:ascii="Arial" w:hAnsi="Arial" w:cs="Arial"/>
      <w:sz w:val="16"/>
      <w:szCs w:val="16"/>
    </w:rPr>
  </w:style>
  <w:style w:type="character" w:customStyle="1" w:styleId="postbody1">
    <w:name w:val="postbody1"/>
    <w:rPr>
      <w:sz w:val="18"/>
      <w:szCs w:val="18"/>
    </w:rPr>
  </w:style>
  <w:style w:type="character" w:customStyle="1" w:styleId="BodyTextIndent3Char">
    <w:name w:val="Body Text Indent 3 Char"/>
    <w:link w:val="BodyTextIndent3"/>
    <w:rPr>
      <w:rFonts w:ascii="Arial" w:hAnsi="Arial" w:cs="Arial"/>
      <w:sz w:val="16"/>
      <w:szCs w:val="16"/>
    </w:rPr>
  </w:style>
  <w:style w:type="character" w:customStyle="1" w:styleId="NormalPalatinoLinotypeCharChar">
    <w:name w:val="Normal + Palatino Linotype Char Char"/>
    <w:link w:val="NormalPalatinoLinotype"/>
    <w:rPr>
      <w:rFonts w:ascii="Palatino Linotype" w:hAnsi="Palatino Linotype"/>
      <w:sz w:val="16"/>
      <w:lang w:val="en-GB" w:eastAsia="en-US" w:bidi="ar-SA"/>
    </w:rPr>
  </w:style>
  <w:style w:type="character" w:customStyle="1" w:styleId="ResumeBodyCharCharCharChar">
    <w:name w:val="Resume Body Char Char Char Char"/>
    <w:rPr>
      <w:szCs w:val="24"/>
    </w:rPr>
  </w:style>
  <w:style w:type="character" w:customStyle="1" w:styleId="normalchar">
    <w:name w:val="normal__char"/>
    <w:basedOn w:val="DefaultParagraphFont"/>
  </w:style>
  <w:style w:type="character" w:customStyle="1" w:styleId="BodyTextIndent2Char">
    <w:name w:val="Body Text Indent 2 Char"/>
    <w:link w:val="BodyTextIndent2"/>
    <w:rPr>
      <w:sz w:val="24"/>
      <w:szCs w:val="24"/>
      <w:lang w:eastAsia="ar-SA"/>
    </w:rPr>
  </w:style>
  <w:style w:type="character" w:styleId="Strong">
    <w:name w:val="Strong"/>
    <w:qFormat/>
    <w:rPr>
      <w:b/>
      <w:bCs/>
    </w:rPr>
  </w:style>
  <w:style w:type="character" w:customStyle="1" w:styleId="Heading5Char">
    <w:name w:val="Heading 5 Char"/>
    <w:link w:val="Heading5"/>
    <w:rPr>
      <w:rFonts w:ascii="Calibri" w:eastAsia="Times New Roman" w:hAnsi="Calibri" w:cs="Times New Roman"/>
      <w:b/>
      <w:bCs/>
      <w:i/>
      <w:iCs/>
      <w:sz w:val="26"/>
      <w:szCs w:val="26"/>
    </w:rPr>
  </w:style>
  <w:style w:type="character" w:customStyle="1" w:styleId="Style26CharChar">
    <w:name w:val="Style26 Char Char"/>
    <w:link w:val="Style26"/>
    <w:rPr>
      <w:rFonts w:cs="Arial"/>
      <w:b/>
      <w:bCs/>
      <w:sz w:val="22"/>
      <w:szCs w:val="22"/>
      <w:lang w:val="en-US" w:eastAsia="en-US"/>
    </w:rPr>
  </w:style>
  <w:style w:type="character" w:customStyle="1" w:styleId="apple-converted-space">
    <w:name w:val="apple-converted-space"/>
    <w:rPr>
      <w:rFonts w:ascii="Times New Roman" w:hAnsi="Times New Roman" w:cs="Times New Roman"/>
    </w:rPr>
  </w:style>
  <w:style w:type="character" w:customStyle="1" w:styleId="tobody2">
    <w:name w:val="to_body2"/>
    <w:rPr>
      <w:rFonts w:ascii="Arial" w:hAnsi="Arial" w:cs="Arial" w:hint="default"/>
      <w:color w:val="000000"/>
      <w:sz w:val="17"/>
      <w:szCs w:val="17"/>
      <w:shd w:val="clear" w:color="auto" w:fill="FFFFFF"/>
    </w:rPr>
  </w:style>
  <w:style w:type="character" w:customStyle="1" w:styleId="SubtitleChar">
    <w:name w:val="Subtitle Char"/>
    <w:link w:val="Subtitle"/>
    <w:rPr>
      <w:rFonts w:ascii="Arial" w:hAnsi="Arial"/>
      <w:b/>
      <w:bCs/>
      <w:sz w:val="24"/>
      <w:szCs w:val="24"/>
    </w:rPr>
  </w:style>
  <w:style w:type="character" w:customStyle="1" w:styleId="CommentTextChar">
    <w:name w:val="Comment Text Char"/>
    <w:link w:val="CommentText"/>
    <w:rPr>
      <w:rFonts w:cs="Traditional Arabic"/>
      <w:lang w:val="en-GB"/>
    </w:rPr>
  </w:style>
  <w:style w:type="character" w:customStyle="1" w:styleId="Style25CharChar">
    <w:name w:val="Style25 Char Char"/>
    <w:link w:val="Style25"/>
    <w:rPr>
      <w:rFonts w:cs="Arial"/>
      <w:sz w:val="22"/>
      <w:szCs w:val="22"/>
      <w:lang w:val="en-US" w:eastAsia="en-US"/>
    </w:rPr>
  </w:style>
  <w:style w:type="character" w:customStyle="1" w:styleId="FooterChar">
    <w:name w:val="Footer Char"/>
    <w:link w:val="Footer"/>
    <w:rPr>
      <w:szCs w:val="24"/>
      <w:lang w:val="en-US" w:eastAsia="en-US"/>
    </w:rPr>
  </w:style>
  <w:style w:type="character" w:customStyle="1" w:styleId="TitleChar">
    <w:name w:val="Title Char"/>
    <w:link w:val="Title"/>
    <w:rPr>
      <w:b/>
      <w:bCs/>
      <w:sz w:val="24"/>
      <w:szCs w:val="24"/>
      <w:u w:val="single"/>
    </w:rPr>
  </w:style>
  <w:style w:type="character" w:customStyle="1" w:styleId="Style20CharChar">
    <w:name w:val="Style20 Char Char"/>
    <w:link w:val="Style20"/>
    <w:rPr>
      <w:rFonts w:ascii="Calibri" w:hAnsi="Calibri" w:cs="Arial"/>
      <w:i/>
      <w:sz w:val="22"/>
      <w:szCs w:val="22"/>
      <w:lang w:val="en-US" w:eastAsia="en-US"/>
    </w:rPr>
  </w:style>
  <w:style w:type="character" w:customStyle="1" w:styleId="Heading4Char">
    <w:name w:val="Heading 4 Char"/>
    <w:link w:val="Heading4"/>
    <w:rPr>
      <w:rFonts w:ascii="Calibri" w:eastAsia="Times New Roman" w:hAnsi="Calibri" w:cs="Times New Roman"/>
      <w:b/>
      <w:bCs/>
      <w:sz w:val="28"/>
      <w:szCs w:val="28"/>
    </w:rPr>
  </w:style>
  <w:style w:type="character" w:styleId="Emphasis">
    <w:name w:val="Emphasis"/>
    <w:qFormat/>
    <w:rPr>
      <w:i/>
      <w:iCs/>
    </w:rPr>
  </w:style>
  <w:style w:type="character" w:customStyle="1" w:styleId="Job">
    <w:name w:val="Job"/>
    <w:rPr>
      <w:i/>
    </w:rPr>
  </w:style>
  <w:style w:type="character" w:customStyle="1" w:styleId="MessageHeaderChar">
    <w:name w:val="Message Header Char"/>
    <w:link w:val="MessageHeader"/>
    <w:rPr>
      <w:rFonts w:ascii="Arial" w:hAnsi="Arial"/>
      <w:sz w:val="24"/>
      <w:shd w:val="pct20" w:color="auto" w:fill="auto"/>
      <w:lang w:val="en-US" w:eastAsia="en-US"/>
    </w:rPr>
  </w:style>
  <w:style w:type="character" w:customStyle="1" w:styleId="apple-style-span">
    <w:name w:val="apple-style-span"/>
    <w:basedOn w:val="DefaultParagraphFont"/>
  </w:style>
  <w:style w:type="character" w:styleId="PageNumber">
    <w:name w:val="page number"/>
    <w:basedOn w:val="DefaultParagraphFont"/>
  </w:style>
  <w:style w:type="character" w:customStyle="1" w:styleId="BodyTextChar">
    <w:name w:val="Body Text Char"/>
    <w:link w:val="BodyText"/>
    <w:rPr>
      <w:rFonts w:ascii="Arial" w:hAnsi="Arial" w:cs="Arial"/>
    </w:rPr>
  </w:style>
  <w:style w:type="character" w:customStyle="1" w:styleId="Heading2Char">
    <w:name w:val="Heading 2 Char"/>
    <w:link w:val="Heading2"/>
    <w:rPr>
      <w:rFonts w:ascii="Cambria" w:eastAsia="Times New Roman" w:hAnsi="Cambria" w:cs="Times New Roman"/>
      <w:b/>
      <w:bCs/>
      <w:i/>
      <w:iCs/>
      <w:sz w:val="28"/>
      <w:szCs w:val="28"/>
    </w:rPr>
  </w:style>
  <w:style w:type="character" w:customStyle="1" w:styleId="Style27CharChar">
    <w:name w:val="Style27 Char Char"/>
    <w:basedOn w:val="Style9CharChar"/>
    <w:link w:val="Style27"/>
    <w:rPr>
      <w:rFonts w:ascii="Calibri" w:hAnsi="Calibri" w:cs="Arial"/>
      <w:sz w:val="22"/>
      <w:szCs w:val="22"/>
      <w:lang w:val="en-US" w:eastAsia="en-US"/>
    </w:rPr>
  </w:style>
  <w:style w:type="character" w:styleId="Hyperlink">
    <w:name w:val="Hyperlink"/>
    <w:rPr>
      <w:color w:val="0000FF"/>
      <w:u w:val="single"/>
    </w:rPr>
  </w:style>
  <w:style w:type="character" w:customStyle="1" w:styleId="Style1CharChar">
    <w:name w:val="Style1 Char Char"/>
    <w:link w:val="Style1"/>
    <w:rPr>
      <w:rFonts w:ascii="Arial" w:hAnsi="Arial" w:cs="Calibri"/>
      <w:b/>
      <w:bCs/>
      <w:color w:val="993300"/>
      <w:sz w:val="24"/>
      <w:szCs w:val="24"/>
      <w:lang w:val="en-US" w:eastAsia="en-US"/>
    </w:rPr>
  </w:style>
  <w:style w:type="character" w:customStyle="1" w:styleId="Heading8Char">
    <w:name w:val="Heading 8 Char"/>
    <w:link w:val="Heading8"/>
    <w:rPr>
      <w:i/>
      <w:iCs/>
      <w:sz w:val="24"/>
      <w:szCs w:val="24"/>
    </w:rPr>
  </w:style>
  <w:style w:type="character" w:customStyle="1" w:styleId="HeaderChar">
    <w:name w:val="Header Char"/>
    <w:link w:val="Header"/>
    <w:rPr>
      <w:rFonts w:ascii="Palatino Linotype" w:hAnsi="Palatino Linotype"/>
      <w:sz w:val="24"/>
      <w:szCs w:val="24"/>
    </w:rPr>
  </w:style>
  <w:style w:type="character" w:customStyle="1" w:styleId="BalloonTextChar">
    <w:name w:val="Balloon Text Char"/>
    <w:link w:val="BalloonText"/>
    <w:rPr>
      <w:rFonts w:ascii="Tahoma" w:hAnsi="Tahoma" w:cs="Tahoma"/>
      <w:sz w:val="16"/>
      <w:szCs w:val="16"/>
      <w:lang w:val="en-US" w:eastAsia="en-US"/>
    </w:rPr>
  </w:style>
  <w:style w:type="character" w:styleId="HTMLTypewriter">
    <w:name w:val="HTML Typewriter"/>
    <w:rPr>
      <w:rFonts w:ascii="Courier New" w:eastAsia="Arial Unicode MS" w:hAnsi="Courier New" w:cs="Courier New" w:hint="default"/>
      <w:sz w:val="20"/>
      <w:szCs w:val="20"/>
    </w:rPr>
  </w:style>
  <w:style w:type="character" w:customStyle="1" w:styleId="ResumeListCharChar">
    <w:name w:val="Resume List Char Char"/>
    <w:link w:val="ResumeList"/>
    <w:rPr>
      <w:lang w:val="en-US" w:eastAsia="en-US" w:bidi="ar-SA"/>
    </w:rPr>
  </w:style>
  <w:style w:type="character" w:customStyle="1" w:styleId="Style8CharChar">
    <w:name w:val="Style8 Char Char"/>
    <w:link w:val="Style8"/>
    <w:rPr>
      <w:rFonts w:ascii="Calibri" w:hAnsi="Calibri" w:cs="Arial"/>
      <w:b/>
      <w:sz w:val="22"/>
      <w:szCs w:val="22"/>
      <w:lang w:val="en-US" w:eastAsia="en-US"/>
    </w:rPr>
  </w:style>
  <w:style w:type="character" w:customStyle="1" w:styleId="tdblk">
    <w:name w:val="td_blk"/>
    <w:basedOn w:val="DefaultParagraphFont"/>
  </w:style>
  <w:style w:type="character" w:customStyle="1" w:styleId="Style9CharChar">
    <w:name w:val="Style9 Char Char"/>
    <w:link w:val="Style9"/>
    <w:rPr>
      <w:rFonts w:ascii="Calibri" w:hAnsi="Calibri" w:cs="Arial"/>
      <w:sz w:val="22"/>
      <w:szCs w:val="22"/>
      <w:lang w:val="en-US" w:eastAsia="en-US"/>
    </w:rPr>
  </w:style>
  <w:style w:type="character" w:customStyle="1" w:styleId="Style6CharChar">
    <w:name w:val="Style6 Char Char"/>
    <w:link w:val="Style6"/>
    <w:rPr>
      <w:rFonts w:ascii="Calibri" w:hAnsi="Calibri" w:cs="Arial"/>
      <w:b/>
      <w:sz w:val="22"/>
      <w:szCs w:val="22"/>
      <w:u w:val="single"/>
      <w:lang w:val="en-US" w:eastAsia="en-US"/>
    </w:rPr>
  </w:style>
  <w:style w:type="character" w:customStyle="1" w:styleId="pslongeditbox1">
    <w:name w:val="pslongeditbox1"/>
    <w:basedOn w:val="DefaultParagraphFont"/>
  </w:style>
  <w:style w:type="character" w:customStyle="1" w:styleId="BodyText2Char">
    <w:name w:val="Body Text 2 Char"/>
    <w:link w:val="BodyText2"/>
    <w:rPr>
      <w:rFonts w:ascii="Arial" w:hAnsi="Arial" w:cs="Arial"/>
    </w:rPr>
  </w:style>
  <w:style w:type="character" w:customStyle="1" w:styleId="NormalWebCharChar">
    <w:name w:val="Normal (Web) Char Char"/>
    <w:rPr>
      <w:rFonts w:ascii="Times New Roman" w:eastAsia="SimSun" w:hAnsi="Times New Roman" w:cs="Times New Roman"/>
      <w:sz w:val="24"/>
      <w:szCs w:val="24"/>
      <w:lang w:val="en-US" w:eastAsia="ar-SA" w:bidi="ar-SA"/>
    </w:rPr>
  </w:style>
  <w:style w:type="character" w:customStyle="1" w:styleId="SectionTitleCharChar">
    <w:name w:val="Section Title Char Char"/>
    <w:link w:val="SectionTitle"/>
    <w:rPr>
      <w:rFonts w:ascii="Verdana" w:eastAsia="Batang" w:hAnsi="Verdana"/>
      <w:b/>
      <w:u w:val="single"/>
      <w:lang w:val="en-US" w:eastAsia="en-US"/>
    </w:rPr>
  </w:style>
  <w:style w:type="character" w:customStyle="1" w:styleId="Heading7Char">
    <w:name w:val="Heading 7 Char"/>
    <w:link w:val="Heading7"/>
    <w:rPr>
      <w:rFonts w:ascii="Calibri" w:eastAsia="Times New Roman" w:hAnsi="Calibri" w:cs="Times New Roman"/>
      <w:sz w:val="24"/>
      <w:szCs w:val="24"/>
      <w:lang w:val="en-US" w:eastAsia="en-US"/>
    </w:rPr>
  </w:style>
  <w:style w:type="character" w:customStyle="1" w:styleId="text1">
    <w:name w:val="text1"/>
    <w:rPr>
      <w:rFonts w:ascii="Arial" w:hAnsi="Arial" w:cs="Arial" w:hint="default"/>
      <w:b w:val="0"/>
      <w:bCs w:val="0"/>
      <w:i w:val="0"/>
      <w:iCs w:val="0"/>
      <w:strike w:val="0"/>
      <w:dstrike w:val="0"/>
      <w:color w:val="333333"/>
      <w:sz w:val="15"/>
      <w:szCs w:val="15"/>
      <w:u w:val="none"/>
    </w:rPr>
  </w:style>
  <w:style w:type="character" w:customStyle="1" w:styleId="Heading1Char">
    <w:name w:val="Heading 1 Char"/>
    <w:link w:val="Heading1"/>
    <w:rPr>
      <w:b/>
    </w:rPr>
  </w:style>
  <w:style w:type="character" w:customStyle="1" w:styleId="articletext">
    <w:name w:val="article_text"/>
    <w:basedOn w:val="DefaultParagraphFont"/>
  </w:style>
  <w:style w:type="character" w:customStyle="1" w:styleId="saleem">
    <w:name w:val="saleem"/>
    <w:rPr>
      <w:rFonts w:ascii="Arial" w:hAnsi="Arial" w:cs="Arial"/>
      <w:color w:val="auto"/>
      <w:sz w:val="20"/>
      <w:szCs w:val="20"/>
    </w:rPr>
  </w:style>
  <w:style w:type="character" w:customStyle="1" w:styleId="HighlightedVariable">
    <w:name w:val="Highlighted Variable"/>
    <w:rPr>
      <w:rFonts w:ascii="Book Antiqua" w:hAnsi="Book Antiqua"/>
      <w:color w:val="0000FF"/>
    </w:rPr>
  </w:style>
  <w:style w:type="character" w:customStyle="1" w:styleId="BodyTextIndentChar">
    <w:name w:val="Body Text Indent Char"/>
    <w:link w:val="BodyTextIndent"/>
    <w:rPr>
      <w:rFonts w:ascii="Arial" w:hAnsi="Arial" w:cs="Arial"/>
    </w:rPr>
  </w:style>
  <w:style w:type="character" w:customStyle="1" w:styleId="NoSpacingChar">
    <w:name w:val="No Spacing Char"/>
    <w:link w:val="NoSpacing"/>
    <w:rPr>
      <w:sz w:val="24"/>
      <w:szCs w:val="24"/>
      <w:lang w:val="en-US" w:eastAsia="en-US" w:bidi="ar-SA"/>
    </w:rPr>
  </w:style>
  <w:style w:type="character" w:customStyle="1" w:styleId="cbstyle">
    <w:name w:val="cb_style"/>
    <w:basedOn w:val="DefaultParagraphFont"/>
  </w:style>
  <w:style w:type="character" w:customStyle="1" w:styleId="yshortcuts">
    <w:name w:val="yshortcuts"/>
    <w:basedOn w:val="DefaultParagraphFont"/>
  </w:style>
  <w:style w:type="character" w:customStyle="1" w:styleId="rsub-heading">
    <w:name w:val="rsub-heading"/>
    <w:basedOn w:val="DefaultParagraphFont"/>
  </w:style>
  <w:style w:type="character" w:customStyle="1" w:styleId="Heading3Char">
    <w:name w:val="Heading 3 Char"/>
    <w:link w:val="Heading3"/>
    <w:rPr>
      <w:rFonts w:ascii="Cambria" w:eastAsia="Times New Roman" w:hAnsi="Cambria" w:cs="Times New Roman"/>
      <w:b/>
      <w:bCs/>
      <w:sz w:val="26"/>
      <w:szCs w:val="26"/>
    </w:rPr>
  </w:style>
  <w:style w:type="character" w:customStyle="1" w:styleId="Heading9Char">
    <w:name w:val="Heading 9 Char"/>
    <w:link w:val="Heading9"/>
    <w:rPr>
      <w:rFonts w:ascii="Arial" w:hAnsi="Arial" w:cs="Arial"/>
      <w:sz w:val="22"/>
      <w:szCs w:val="22"/>
    </w:rPr>
  </w:style>
  <w:style w:type="character" w:customStyle="1" w:styleId="Address1CharChar">
    <w:name w:val="Address 1 Char Char"/>
    <w:link w:val="Address1"/>
    <w:rPr>
      <w:sz w:val="16"/>
      <w:lang w:val="en-GB" w:eastAsia="en-US" w:bidi="ar-SA"/>
    </w:rPr>
  </w:style>
  <w:style w:type="character" w:customStyle="1" w:styleId="Heading6Char">
    <w:name w:val="Heading 6 Char"/>
    <w:link w:val="Heading6"/>
    <w:rPr>
      <w:rFonts w:ascii="Calibri" w:eastAsia="Times New Roman" w:hAnsi="Calibri" w:cs="Times New Roman"/>
      <w:b/>
      <w:bCs/>
      <w:sz w:val="22"/>
      <w:szCs w:val="22"/>
    </w:rPr>
  </w:style>
  <w:style w:type="character" w:customStyle="1" w:styleId="CompanyNameCharChar">
    <w:name w:val="Company Name Char Char"/>
    <w:link w:val="CompanyName"/>
    <w:rPr>
      <w:rFonts w:ascii="Garamond" w:hAnsi="Garamond"/>
      <w:sz w:val="22"/>
      <w:lang w:val="en-US" w:eastAsia="en-US"/>
    </w:rPr>
  </w:style>
  <w:style w:type="character" w:customStyle="1" w:styleId="NormalArialChar">
    <w:name w:val="Normal+Arial Char"/>
    <w:rPr>
      <w:sz w:val="24"/>
      <w:szCs w:val="24"/>
      <w:lang w:val="en-US" w:eastAsia="en-US" w:bidi="ar-SA"/>
    </w:rPr>
  </w:style>
  <w:style w:type="character" w:customStyle="1" w:styleId="PlainTextChar">
    <w:name w:val="Plain Text Char"/>
    <w:link w:val="PlainText"/>
    <w:rPr>
      <w:rFonts w:ascii="Courier New" w:hAnsi="Courier New" w:cs="Courier New"/>
    </w:rPr>
  </w:style>
  <w:style w:type="character" w:customStyle="1" w:styleId="HTMLPreformattedChar">
    <w:name w:val="HTML Preformatted Char"/>
    <w:link w:val="HTMLPreformatted"/>
    <w:rPr>
      <w:rFonts w:ascii="Courier New" w:eastAsia="Courier New" w:hAnsi="Courier New"/>
    </w:rPr>
  </w:style>
  <w:style w:type="paragraph" w:customStyle="1" w:styleId="Style6">
    <w:name w:val="Style6"/>
    <w:basedOn w:val="ListParagraph"/>
    <w:link w:val="Style6CharChar"/>
    <w:pPr>
      <w:suppressAutoHyphens w:val="0"/>
      <w:spacing w:line="276" w:lineRule="auto"/>
      <w:ind w:left="0"/>
      <w:jc w:val="both"/>
    </w:pPr>
    <w:rPr>
      <w:rFonts w:ascii="Calibri" w:hAnsi="Calibri" w:cs="Arial"/>
      <w:b/>
      <w:sz w:val="22"/>
      <w:szCs w:val="22"/>
      <w:u w:val="single"/>
      <w:lang w:eastAsia="en-US"/>
    </w:rPr>
  </w:style>
  <w:style w:type="paragraph" w:customStyle="1" w:styleId="SectionTitle">
    <w:name w:val="Section Title"/>
    <w:basedOn w:val="Normal"/>
    <w:next w:val="Normal"/>
    <w:link w:val="SectionTitleCharChar"/>
    <w:pPr>
      <w:jc w:val="center"/>
    </w:pPr>
    <w:rPr>
      <w:rFonts w:ascii="Verdana" w:eastAsia="Batang" w:hAnsi="Verdana"/>
      <w:b/>
      <w:u w:val="single"/>
    </w:rPr>
  </w:style>
  <w:style w:type="paragraph" w:customStyle="1" w:styleId="Normalverdana">
    <w:name w:val="Normal+verdana"/>
    <w:basedOn w:val="Normal"/>
    <w:rPr>
      <w:rFonts w:ascii="Verdana" w:hAnsi="Times New Roman" w:cs="Verdana"/>
    </w:rPr>
  </w:style>
  <w:style w:type="paragraph" w:customStyle="1" w:styleId="CharCharCharCharCharChar1Char">
    <w:name w:val="Char Char Char Char Char Char1 Char"/>
    <w:basedOn w:val="Normal"/>
    <w:pPr>
      <w:spacing w:after="160" w:line="240" w:lineRule="exact"/>
    </w:pPr>
    <w:rPr>
      <w:rFonts w:ascii="Verdana" w:hAnsi="Verdana" w:cs="Verdana"/>
      <w:sz w:val="22"/>
      <w:szCs w:val="22"/>
    </w:rPr>
  </w:style>
  <w:style w:type="paragraph" w:customStyle="1" w:styleId="CharCharCharCharCharChar1CharCharCharCharCharChar">
    <w:name w:val="Char Char Char Char Char Char1 Char Char Char Char Char Char"/>
    <w:basedOn w:val="Normal"/>
    <w:pPr>
      <w:spacing w:after="160" w:line="240" w:lineRule="exact"/>
    </w:pPr>
    <w:rPr>
      <w:rFonts w:ascii="Verdana" w:hAnsi="Verdana"/>
      <w:sz w:val="22"/>
    </w:rPr>
  </w:style>
  <w:style w:type="paragraph" w:customStyle="1" w:styleId="objective">
    <w:name w:val="objective"/>
    <w:basedOn w:val="Normal"/>
    <w:pPr>
      <w:spacing w:before="100" w:beforeAutospacing="1" w:after="100" w:afterAutospacing="1"/>
      <w:jc w:val="both"/>
    </w:pPr>
    <w:rPr>
      <w:rFonts w:ascii="Times New Roman" w:hAnsi="Times New Roman" w:cs="Times New Roman"/>
      <w:sz w:val="24"/>
      <w:szCs w:val="24"/>
      <w:lang w:val="en-IN"/>
    </w:rPr>
  </w:style>
  <w:style w:type="paragraph" w:customStyle="1" w:styleId="Style20">
    <w:name w:val="Style20"/>
    <w:basedOn w:val="Normal"/>
    <w:link w:val="Style20CharChar"/>
    <w:pPr>
      <w:contextualSpacing/>
      <w:jc w:val="both"/>
    </w:pPr>
    <w:rPr>
      <w:rFonts w:ascii="Calibri" w:hAnsi="Calibri"/>
      <w:i/>
      <w:sz w:val="22"/>
      <w:szCs w:val="22"/>
    </w:rPr>
  </w:style>
  <w:style w:type="paragraph" w:customStyle="1" w:styleId="CharCharChar4Char">
    <w:name w:val="Char Char Char4 Char"/>
    <w:basedOn w:val="Normal"/>
    <w:pPr>
      <w:spacing w:after="160" w:line="240" w:lineRule="exact"/>
    </w:pPr>
    <w:rPr>
      <w:rFonts w:ascii="Tahoma" w:hAnsi="Tahoma"/>
      <w:sz w:val="22"/>
      <w14:shadow w14:blurRad="50800" w14:dist="38100" w14:dir="2700000" w14:sx="100000" w14:sy="100000" w14:kx="0" w14:ky="0" w14:algn="tl">
        <w14:srgbClr w14:val="000000">
          <w14:alpha w14:val="60000"/>
        </w14:srgbClr>
      </w14:shadow>
    </w:rPr>
  </w:style>
  <w:style w:type="paragraph" w:customStyle="1" w:styleId="CharCharChar1Char">
    <w:name w:val="Char Char Char1 Char"/>
    <w:basedOn w:val="Normal"/>
    <w:pPr>
      <w:spacing w:after="160" w:line="240" w:lineRule="exact"/>
    </w:pPr>
    <w:rPr>
      <w:rFonts w:ascii="Verdana" w:hAnsi="Verdana"/>
      <w:sz w:val="22"/>
    </w:rPr>
  </w:style>
  <w:style w:type="paragraph" w:customStyle="1" w:styleId="WW-NormalWeb">
    <w:name w:val="WW-Normal (Web)"/>
    <w:basedOn w:val="Normal"/>
    <w:pPr>
      <w:suppressAutoHyphens/>
      <w:spacing w:before="280" w:after="280"/>
    </w:pPr>
    <w:rPr>
      <w:rFonts w:ascii="Times New Roman" w:hAnsi="Times New Roman" w:cs="Times New Roman"/>
      <w:sz w:val="24"/>
      <w:szCs w:val="24"/>
      <w:lang w:eastAsia="ar-SA"/>
    </w:rPr>
  </w:style>
  <w:style w:type="paragraph" w:customStyle="1" w:styleId="Default">
    <w:name w:val="Default"/>
    <w:pPr>
      <w:widowControl w:val="0"/>
      <w:autoSpaceDE w:val="0"/>
      <w:autoSpaceDN w:val="0"/>
      <w:adjustRightInd w:val="0"/>
    </w:pPr>
    <w:rPr>
      <w:color w:val="000000"/>
      <w:sz w:val="24"/>
      <w:szCs w:val="24"/>
      <w:lang w:val="en-US" w:eastAsia="en-US"/>
    </w:rPr>
  </w:style>
  <w:style w:type="paragraph" w:customStyle="1" w:styleId="HeadingBase">
    <w:name w:val="Heading Base"/>
    <w:basedOn w:val="BodyText"/>
    <w:next w:val="BodyText"/>
    <w:pPr>
      <w:keepNext/>
      <w:keepLines/>
      <w:spacing w:before="240" w:after="240" w:line="240" w:lineRule="atLeast"/>
      <w:jc w:val="both"/>
    </w:pPr>
    <w:rPr>
      <w:rFonts w:ascii="Garamond" w:hAnsi="Garamond" w:cs="Times New Roman"/>
      <w:caps/>
      <w:sz w:val="22"/>
    </w:rPr>
  </w:style>
  <w:style w:type="paragraph" w:customStyle="1" w:styleId="achievement0">
    <w:name w:val="achievement"/>
    <w:basedOn w:val="Normal"/>
    <w:pPr>
      <w:spacing w:before="100" w:beforeAutospacing="1" w:after="100" w:afterAutospacing="1"/>
      <w:jc w:val="both"/>
    </w:pPr>
    <w:rPr>
      <w:rFonts w:ascii="Times New Roman" w:hAnsi="Times New Roman" w:cs="Times New Roman"/>
      <w:sz w:val="24"/>
      <w:szCs w:val="24"/>
      <w:lang w:val="en-IN"/>
    </w:rPr>
  </w:style>
  <w:style w:type="paragraph" w:customStyle="1" w:styleId="CharChar1">
    <w:name w:val="Char Char1"/>
    <w:basedOn w:val="Normal"/>
    <w:pPr>
      <w:spacing w:after="160" w:line="240" w:lineRule="exact"/>
    </w:pPr>
    <w:rPr>
      <w:rFonts w:ascii="Verdana" w:hAnsi="Verdana"/>
      <w:sz w:val="22"/>
    </w:rPr>
  </w:style>
  <w:style w:type="paragraph" w:customStyle="1" w:styleId="CharCharChar">
    <w:name w:val="Char Char Char"/>
    <w:basedOn w:val="Normal"/>
    <w:pPr>
      <w:spacing w:after="160" w:line="240" w:lineRule="exact"/>
    </w:pPr>
    <w:rPr>
      <w:rFonts w:ascii="Verdana" w:hAnsi="Verdana"/>
      <w:sz w:val="22"/>
    </w:rPr>
  </w:style>
  <w:style w:type="paragraph" w:customStyle="1" w:styleId="WW-BodyText2">
    <w:name w:val="WW-Body Text 2"/>
    <w:basedOn w:val="Normal"/>
    <w:pPr>
      <w:suppressAutoHyphens/>
    </w:pPr>
    <w:rPr>
      <w:rFonts w:ascii="Times New Roman" w:hAnsi="Times New Roman" w:cs="Times New Roman"/>
      <w:sz w:val="22"/>
    </w:rPr>
  </w:style>
  <w:style w:type="paragraph" w:customStyle="1" w:styleId="entrybreak">
    <w:name w:val="entrybreak"/>
    <w:basedOn w:val="Normal"/>
    <w:rPr>
      <w:rFonts w:ascii="Times New Roman" w:hAnsi="Times New Roman" w:cs="Times New Roman"/>
      <w:sz w:val="24"/>
      <w:szCs w:val="24"/>
    </w:rPr>
  </w:style>
  <w:style w:type="paragraph" w:customStyle="1" w:styleId="ResumeBodyBold">
    <w:name w:val="Resume Body Bold"/>
    <w:basedOn w:val="ResumeBody"/>
    <w:pPr>
      <w:spacing w:before="80" w:after="60"/>
    </w:pPr>
    <w:rPr>
      <w:rFonts w:ascii="Arial Narrow" w:hAnsi="Arial Narrow"/>
      <w:b/>
      <w:color w:val="000000"/>
      <w:sz w:val="20"/>
    </w:rPr>
  </w:style>
  <w:style w:type="paragraph" w:customStyle="1" w:styleId="CharCharChar1CharCharChar">
    <w:name w:val="Char Char Char1 Char Char Char"/>
    <w:basedOn w:val="Normal"/>
    <w:pPr>
      <w:spacing w:after="160" w:line="240" w:lineRule="exact"/>
    </w:pPr>
    <w:rPr>
      <w:rFonts w:ascii="Verdana" w:hAnsi="Verdana"/>
      <w:sz w:val="22"/>
    </w:rPr>
  </w:style>
  <w:style w:type="paragraph" w:customStyle="1" w:styleId="1">
    <w:name w:val="1"/>
    <w:basedOn w:val="Normal"/>
    <w:pPr>
      <w:spacing w:after="160" w:line="240" w:lineRule="exact"/>
    </w:pPr>
    <w:rPr>
      <w:rFonts w:ascii="Verdana" w:hAnsi="Verdana"/>
      <w:sz w:val="22"/>
    </w:rPr>
  </w:style>
  <w:style w:type="paragraph" w:customStyle="1" w:styleId="Char1CharChar">
    <w:name w:val="Char1 Char Char"/>
    <w:basedOn w:val="Normal"/>
    <w:pPr>
      <w:spacing w:after="160" w:line="240" w:lineRule="exact"/>
    </w:pPr>
    <w:rPr>
      <w:rFonts w:ascii="Verdana" w:hAnsi="Verdana"/>
      <w:sz w:val="22"/>
    </w:rPr>
  </w:style>
  <w:style w:type="paragraph" w:customStyle="1" w:styleId="TableContents">
    <w:name w:val="Table Contents"/>
    <w:basedOn w:val="BodyText"/>
    <w:pPr>
      <w:widowControl w:val="0"/>
      <w:suppressLineNumbers/>
      <w:suppressAutoHyphens/>
    </w:pPr>
    <w:rPr>
      <w:rFonts w:ascii="Times New Roman" w:hAnsi="Times New Roman" w:cs="Times New Roman" w:hint="eastAsia"/>
      <w:lang w:val="en-IN" w:eastAsia="en-IN"/>
    </w:rPr>
  </w:style>
  <w:style w:type="paragraph" w:customStyle="1" w:styleId="Normal11ptChar">
    <w:name w:val="Normal+11pt Char"/>
    <w:basedOn w:val="Normal"/>
    <w:rPr>
      <w:rFonts w:ascii="Times New Roman" w:hAnsi="Times New Roman" w:cs="Times New Roman"/>
      <w:sz w:val="22"/>
      <w:szCs w:val="22"/>
    </w:rPr>
  </w:style>
  <w:style w:type="paragraph" w:customStyle="1" w:styleId="Style9">
    <w:name w:val="Style9"/>
    <w:basedOn w:val="ListParagraph"/>
    <w:link w:val="Style9CharChar"/>
    <w:pPr>
      <w:suppressAutoHyphens w:val="0"/>
      <w:spacing w:line="276" w:lineRule="auto"/>
      <w:ind w:left="0"/>
      <w:jc w:val="lowKashida"/>
    </w:pPr>
    <w:rPr>
      <w:rFonts w:ascii="Calibri" w:hAnsi="Calibri" w:cs="Arial"/>
      <w:sz w:val="22"/>
      <w:szCs w:val="22"/>
      <w:lang w:eastAsia="en-US"/>
    </w:rPr>
  </w:style>
  <w:style w:type="paragraph" w:customStyle="1" w:styleId="CharCharCharCharCharCharCharCharCharChar">
    <w:name w:val="Char Char Char Char Char Char Char Char Char Char"/>
    <w:basedOn w:val="Normal"/>
    <w:pPr>
      <w:spacing w:after="160" w:line="240" w:lineRule="exact"/>
    </w:pPr>
    <w:rPr>
      <w:rFonts w:ascii="Verdana" w:hAnsi="Verdana"/>
      <w:sz w:val="22"/>
    </w:rPr>
  </w:style>
  <w:style w:type="paragraph" w:customStyle="1" w:styleId="JobTitle">
    <w:name w:val="Job Title"/>
    <w:next w:val="Achievement"/>
    <w:pPr>
      <w:spacing w:before="40" w:after="40" w:line="220" w:lineRule="atLeast"/>
    </w:pPr>
    <w:rPr>
      <w:rFonts w:ascii="Garamond" w:hAnsi="Garamond"/>
      <w:i/>
      <w:spacing w:val="5"/>
      <w:sz w:val="23"/>
      <w:lang w:val="en-US" w:eastAsia="en-US"/>
    </w:rPr>
  </w:style>
  <w:style w:type="paragraph" w:customStyle="1" w:styleId="SectionSubtitle">
    <w:name w:val="Section Subtitle"/>
    <w:basedOn w:val="Normal"/>
    <w:next w:val="Normal"/>
    <w:pPr>
      <w:spacing w:before="220" w:line="220" w:lineRule="atLeast"/>
    </w:pPr>
    <w:rPr>
      <w:rFonts w:ascii="Arial Black" w:eastAsia="Batang" w:hAnsi="Arial Black" w:cs="Times New Roman"/>
      <w:b/>
    </w:rPr>
  </w:style>
  <w:style w:type="paragraph" w:customStyle="1" w:styleId="Li">
    <w:name w:val="Li"/>
    <w:basedOn w:val="Normal"/>
    <w:pPr>
      <w:shd w:val="clear" w:color="auto" w:fill="FFFFFF"/>
    </w:pPr>
    <w:rPr>
      <w:rFonts w:ascii="Times New Roman" w:hAnsi="Times New Roman" w:cs="Times New Roman"/>
      <w:color w:val="000000"/>
      <w:sz w:val="24"/>
      <w:szCs w:val="24"/>
      <w:shd w:val="clear" w:color="auto" w:fill="FFFFFF"/>
      <w:lang w:val="ru-RU" w:eastAsia="ar-SA"/>
    </w:rPr>
  </w:style>
  <w:style w:type="paragraph" w:customStyle="1" w:styleId="BodyText21">
    <w:name w:val="Body Text 21"/>
    <w:basedOn w:val="Normal"/>
    <w:pPr>
      <w:widowControl w:val="0"/>
      <w:tabs>
        <w:tab w:val="left" w:pos="1080"/>
        <w:tab w:val="left" w:pos="1440"/>
      </w:tabs>
      <w:suppressAutoHyphens/>
      <w:jc w:val="both"/>
    </w:pPr>
    <w:rPr>
      <w:rFonts w:cs="Times New Roman"/>
      <w:sz w:val="22"/>
    </w:rPr>
  </w:style>
  <w:style w:type="paragraph" w:customStyle="1" w:styleId="CharCharCharCharCharChar1CharCharCharChar">
    <w:name w:val="Char Char Char Char Char Char1 Char Char Char Char"/>
    <w:basedOn w:val="Normal"/>
    <w:pPr>
      <w:spacing w:after="160" w:line="240" w:lineRule="exact"/>
    </w:pPr>
    <w:rPr>
      <w:rFonts w:ascii="Verdana" w:hAnsi="Verdana"/>
      <w:sz w:val="22"/>
    </w:rPr>
  </w:style>
  <w:style w:type="paragraph" w:customStyle="1" w:styleId="CharCharChar2">
    <w:name w:val="Char Char Char2"/>
    <w:basedOn w:val="Normal"/>
    <w:pPr>
      <w:spacing w:after="160" w:line="240" w:lineRule="exact"/>
    </w:pPr>
    <w:rPr>
      <w:rFonts w:ascii="Verdana" w:hAnsi="Verdana"/>
      <w:sz w:val="22"/>
    </w:rPr>
  </w:style>
  <w:style w:type="paragraph" w:customStyle="1" w:styleId="NormalPalatinoLinotype">
    <w:name w:val="Normal + Palatino Linotype"/>
    <w:basedOn w:val="Address1"/>
    <w:link w:val="NormalPalatinoLinotypeCharChar"/>
    <w:rPr>
      <w:rFonts w:ascii="Palatino Linotype" w:hAnsi="Palatino Linotype"/>
    </w:rPr>
  </w:style>
  <w:style w:type="paragraph" w:customStyle="1" w:styleId="Char">
    <w:name w:val="Char"/>
    <w:basedOn w:val="Normal"/>
    <w:pPr>
      <w:spacing w:after="160" w:line="240" w:lineRule="exact"/>
    </w:pPr>
    <w:rPr>
      <w:rFonts w:ascii="Verdana" w:hAnsi="Verdana" w:cs="Verdana"/>
      <w:sz w:val="22"/>
      <w:szCs w:val="22"/>
    </w:rPr>
  </w:style>
  <w:style w:type="paragraph" w:customStyle="1" w:styleId="ResumeBullet">
    <w:name w:val="Resume Bullet"/>
    <w:basedOn w:val="Normal"/>
    <w:next w:val="ResumeBullet2"/>
    <w:pPr>
      <w:keepLines/>
      <w:widowControl w:val="0"/>
      <w:numPr>
        <w:numId w:val="1"/>
      </w:numPr>
      <w:tabs>
        <w:tab w:val="left" w:pos="360"/>
      </w:tabs>
      <w:spacing w:before="60"/>
    </w:pPr>
    <w:rPr>
      <w:rFonts w:ascii="Times New Roman" w:hAnsi="Times New Roman" w:cs="Times New Roman"/>
      <w:szCs w:val="24"/>
    </w:rPr>
  </w:style>
  <w:style w:type="paragraph" w:customStyle="1" w:styleId="Char3">
    <w:name w:val="Char3"/>
    <w:basedOn w:val="Normal"/>
    <w:pPr>
      <w:spacing w:after="160" w:line="240" w:lineRule="exact"/>
    </w:pPr>
    <w:rPr>
      <w:rFonts w:ascii="Verdana" w:hAnsi="Verdana"/>
      <w:sz w:val="22"/>
    </w:rPr>
  </w:style>
  <w:style w:type="paragraph" w:customStyle="1" w:styleId="CharCharCharCharCharChar1">
    <w:name w:val="Char Char Char Char Char Char1"/>
    <w:basedOn w:val="Normal"/>
    <w:pPr>
      <w:spacing w:after="160" w:line="240" w:lineRule="exact"/>
    </w:pPr>
    <w:rPr>
      <w:rFonts w:ascii="Verdana" w:hAnsi="Verdana"/>
      <w:sz w:val="22"/>
    </w:rPr>
  </w:style>
  <w:style w:type="paragraph" w:customStyle="1" w:styleId="WW-PlainText">
    <w:name w:val="WW-Plain Text"/>
    <w:basedOn w:val="Normal"/>
    <w:pPr>
      <w:suppressAutoHyphens/>
    </w:pPr>
    <w:rPr>
      <w:rFonts w:ascii="Courier New" w:hAnsi="Courier New" w:cs="Calibri"/>
      <w:lang w:eastAsia="ar-SA"/>
    </w:rPr>
  </w:style>
  <w:style w:type="paragraph" w:customStyle="1" w:styleId="Address1">
    <w:name w:val="Address 1"/>
    <w:basedOn w:val="Normal"/>
    <w:link w:val="Address1CharChar"/>
    <w:pPr>
      <w:spacing w:line="200" w:lineRule="atLeast"/>
    </w:pPr>
    <w:rPr>
      <w:sz w:val="16"/>
      <w:lang w:val="en-GB"/>
    </w:rPr>
  </w:style>
  <w:style w:type="paragraph" w:styleId="NoSpacing">
    <w:name w:val="No Spacing"/>
    <w:link w:val="NoSpacingChar"/>
    <w:qFormat/>
    <w:rPr>
      <w:sz w:val="24"/>
      <w:szCs w:val="24"/>
      <w:lang w:val="en-US" w:eastAsia="en-US"/>
    </w:rPr>
  </w:style>
  <w:style w:type="paragraph" w:customStyle="1" w:styleId="Char1">
    <w:name w:val="Char1"/>
    <w:basedOn w:val="Normal"/>
    <w:pPr>
      <w:spacing w:after="160" w:line="240" w:lineRule="exact"/>
    </w:pPr>
    <w:rPr>
      <w:rFonts w:ascii="Verdana" w:hAnsi="Verdana"/>
      <w:sz w:val="22"/>
    </w:rPr>
  </w:style>
  <w:style w:type="paragraph" w:customStyle="1" w:styleId="Char1CharCharCharCharCharCharCharCharChar">
    <w:name w:val="Char1 Char Char Char Char Char Char Char Char Char"/>
    <w:basedOn w:val="Normal"/>
    <w:pPr>
      <w:spacing w:after="160" w:line="240" w:lineRule="exact"/>
    </w:pPr>
    <w:rPr>
      <w:rFonts w:ascii="Verdana" w:hAnsi="Verdana"/>
      <w:sz w:val="22"/>
    </w:rPr>
  </w:style>
  <w:style w:type="paragraph" w:customStyle="1" w:styleId="SagarBulatedText">
    <w:name w:val="Sagar Bulated Text"/>
    <w:pPr>
      <w:numPr>
        <w:numId w:val="2"/>
      </w:numPr>
    </w:pPr>
    <w:rPr>
      <w:rFonts w:ascii="Verdana" w:hAnsi="Verdana"/>
      <w:bCs/>
      <w:sz w:val="18"/>
      <w:szCs w:val="18"/>
      <w:lang w:val="en-US" w:eastAsia="en-US"/>
    </w:rPr>
  </w:style>
  <w:style w:type="paragraph" w:customStyle="1" w:styleId="bookantiquaNormal">
    <w:name w:val="book antiqua+Normal"/>
    <w:basedOn w:val="Normal"/>
    <w:rPr>
      <w:rFonts w:ascii="Times New Roman" w:hAnsi="Times New Roman" w:cs="Times New Roman"/>
    </w:rPr>
  </w:style>
  <w:style w:type="paragraph" w:customStyle="1" w:styleId="Achievement">
    <w:name w:val="Achievement"/>
    <w:basedOn w:val="BodyText"/>
    <w:pPr>
      <w:numPr>
        <w:ilvl w:val="1"/>
        <w:numId w:val="3"/>
      </w:numPr>
      <w:tabs>
        <w:tab w:val="clear" w:pos="1680"/>
        <w:tab w:val="left" w:pos="6532"/>
      </w:tabs>
      <w:spacing w:line="120" w:lineRule="atLeast"/>
      <w:ind w:right="245"/>
      <w:jc w:val="both"/>
    </w:pPr>
    <w:rPr>
      <w:rFonts w:ascii="Times New Roman" w:hAnsi="Times New Roman" w:cs="Times New Roman"/>
      <w:b/>
      <w:bCs/>
      <w:sz w:val="24"/>
      <w:szCs w:val="24"/>
    </w:rPr>
  </w:style>
  <w:style w:type="paragraph" w:customStyle="1" w:styleId="CharCharCharCharCharChar1CharCharCharChar0">
    <w:name w:val="Char Char Char Char Char Char1 Char Char Char Char"/>
    <w:basedOn w:val="Normal"/>
    <w:pPr>
      <w:spacing w:after="160" w:line="240" w:lineRule="exact"/>
    </w:pPr>
    <w:rPr>
      <w:rFonts w:ascii="Verdana" w:hAnsi="Verdana"/>
      <w:sz w:val="22"/>
    </w:rPr>
  </w:style>
  <w:style w:type="paragraph" w:customStyle="1" w:styleId="NormalArial">
    <w:name w:val="Normal +  Arial"/>
    <w:basedOn w:val="Normal"/>
    <w:pPr>
      <w:widowControl w:val="0"/>
      <w:tabs>
        <w:tab w:val="left" w:pos="720"/>
      </w:tabs>
      <w:ind w:left="1710" w:hanging="270"/>
      <w:jc w:val="both"/>
    </w:pPr>
  </w:style>
  <w:style w:type="paragraph" w:customStyle="1" w:styleId="Paragraph">
    <w:name w:val="Paragraph"/>
    <w:basedOn w:val="Normal"/>
    <w:pPr>
      <w:overflowPunct w:val="0"/>
      <w:autoSpaceDE w:val="0"/>
      <w:autoSpaceDN w:val="0"/>
      <w:adjustRightInd w:val="0"/>
      <w:spacing w:before="72" w:after="72"/>
      <w:jc w:val="both"/>
      <w:textAlignment w:val="baseline"/>
    </w:pPr>
    <w:rPr>
      <w:rFonts w:cs="Times New Roman"/>
      <w:color w:val="000000"/>
    </w:rPr>
  </w:style>
  <w:style w:type="paragraph" w:customStyle="1" w:styleId="Objective0">
    <w:name w:val="Objective"/>
    <w:basedOn w:val="Normal"/>
    <w:next w:val="BodyText"/>
    <w:pPr>
      <w:spacing w:before="240" w:after="220" w:line="220" w:lineRule="atLeast"/>
    </w:pPr>
  </w:style>
  <w:style w:type="paragraph" w:customStyle="1" w:styleId="ResumeBullet2">
    <w:name w:val="Resume Bullet 2"/>
    <w:pPr>
      <w:numPr>
        <w:ilvl w:val="1"/>
        <w:numId w:val="1"/>
      </w:numPr>
      <w:tabs>
        <w:tab w:val="left" w:pos="720"/>
      </w:tabs>
    </w:pPr>
    <w:rPr>
      <w:lang w:val="en-US" w:eastAsia="en-US"/>
    </w:rPr>
  </w:style>
  <w:style w:type="paragraph" w:customStyle="1" w:styleId="CharChar5CharCharCharChar">
    <w:name w:val="Char Char5 Char Char Char Char"/>
    <w:basedOn w:val="Normal"/>
    <w:pPr>
      <w:spacing w:after="160" w:line="240" w:lineRule="exact"/>
    </w:pPr>
    <w:rPr>
      <w:rFonts w:ascii="Verdana" w:hAnsi="Verdana"/>
      <w:sz w:val="22"/>
    </w:rPr>
  </w:style>
  <w:style w:type="paragraph" w:customStyle="1" w:styleId="CharCharChar1Char0">
    <w:name w:val="Char Char Char1 Char"/>
    <w:basedOn w:val="Normal"/>
    <w:pPr>
      <w:spacing w:after="160" w:line="240" w:lineRule="exact"/>
    </w:pPr>
    <w:rPr>
      <w:rFonts w:ascii="Verdana" w:hAnsi="Verdana"/>
      <w:sz w:val="22"/>
    </w:rPr>
  </w:style>
  <w:style w:type="paragraph" w:customStyle="1" w:styleId="NoTitle">
    <w:name w:val="No Title"/>
    <w:basedOn w:val="Normal"/>
    <w:pPr>
      <w:spacing w:before="220" w:line="220" w:lineRule="atLeast"/>
    </w:pPr>
    <w:rPr>
      <w:rFonts w:ascii="Garamond" w:hAnsi="Garamond" w:cs="Times New Roman"/>
      <w:caps/>
      <w:spacing w:val="15"/>
    </w:rPr>
  </w:style>
  <w:style w:type="paragraph" w:customStyle="1" w:styleId="Address2">
    <w:name w:val="Address 2"/>
    <w:basedOn w:val="Normal"/>
    <w:pPr>
      <w:spacing w:line="200" w:lineRule="atLeast"/>
    </w:pPr>
    <w:rPr>
      <w:rFonts w:ascii="Times New Roman" w:hAnsi="Times New Roman" w:cs="Times New Roman"/>
      <w:sz w:val="16"/>
      <w:lang w:val="en-GB"/>
    </w:rPr>
  </w:style>
  <w:style w:type="paragraph" w:customStyle="1" w:styleId="CM2">
    <w:name w:val="CM2"/>
    <w:basedOn w:val="Normal"/>
    <w:next w:val="Normal"/>
    <w:pPr>
      <w:widowControl w:val="0"/>
      <w:autoSpaceDE w:val="0"/>
      <w:autoSpaceDN w:val="0"/>
      <w:adjustRightInd w:val="0"/>
      <w:spacing w:line="256" w:lineRule="atLeast"/>
    </w:pPr>
    <w:rPr>
      <w:rFonts w:ascii="Times New Roman" w:hAnsi="Times New Roman" w:cs="Times New Roman"/>
      <w:sz w:val="24"/>
      <w:szCs w:val="24"/>
    </w:rPr>
  </w:style>
  <w:style w:type="paragraph" w:customStyle="1" w:styleId="Style27">
    <w:name w:val="Style27"/>
    <w:basedOn w:val="Style9"/>
    <w:link w:val="Style27CharChar"/>
    <w:pPr>
      <w:spacing w:line="240" w:lineRule="auto"/>
    </w:pPr>
  </w:style>
  <w:style w:type="paragraph" w:customStyle="1" w:styleId="LFListBullet1">
    <w:name w:val="L&amp;F_ListBullet1"/>
    <w:basedOn w:val="ListBullet"/>
    <w:pPr>
      <w:tabs>
        <w:tab w:val="left" w:pos="530"/>
        <w:tab w:val="num" w:pos="7371"/>
      </w:tabs>
      <w:spacing w:before="100" w:after="100"/>
      <w:ind w:left="284" w:hanging="114"/>
    </w:pPr>
    <w:rPr>
      <w:rFonts w:ascii="Book Antiqua" w:hAnsi="Book Antiqua" w:cs="Times New Roman"/>
      <w:sz w:val="22"/>
      <w:szCs w:val="24"/>
    </w:rPr>
  </w:style>
  <w:style w:type="paragraph" w:customStyle="1" w:styleId="Style4">
    <w:name w:val="Style4"/>
    <w:basedOn w:val="Normal"/>
    <w:rPr>
      <w:rFonts w:cs="Times New Roman"/>
      <w:bCs/>
    </w:rPr>
  </w:style>
  <w:style w:type="paragraph" w:customStyle="1" w:styleId="Style26">
    <w:name w:val="Style26"/>
    <w:basedOn w:val="Style25"/>
    <w:link w:val="Style26CharChar"/>
    <w:rPr>
      <w:b/>
      <w:bCs/>
    </w:rPr>
  </w:style>
  <w:style w:type="paragraph" w:customStyle="1" w:styleId="ResumeList">
    <w:name w:val="Resume List"/>
    <w:link w:val="ResumeListCharChar"/>
    <w:pPr>
      <w:spacing w:before="60"/>
    </w:pPr>
    <w:rPr>
      <w:lang w:val="en-US" w:eastAsia="en-US"/>
    </w:rPr>
  </w:style>
  <w:style w:type="paragraph" w:customStyle="1" w:styleId="Textbody">
    <w:name w:val="Text body"/>
    <w:basedOn w:val="Standard"/>
    <w:pPr>
      <w:spacing w:after="120"/>
    </w:pPr>
  </w:style>
  <w:style w:type="paragraph" w:customStyle="1" w:styleId="Standard">
    <w:name w:val="Standard"/>
    <w:pPr>
      <w:widowControl w:val="0"/>
      <w:suppressAutoHyphens/>
      <w:autoSpaceDN w:val="0"/>
      <w:textAlignment w:val="baseline"/>
    </w:pPr>
    <w:rPr>
      <w:rFonts w:eastAsia="Lucida Sans Unicode" w:cs="Tahoma"/>
      <w:kern w:val="3"/>
      <w:sz w:val="24"/>
      <w:szCs w:val="24"/>
      <w:lang w:val="en-US" w:eastAsia="zh-CN" w:bidi="hi-IN"/>
    </w:rPr>
  </w:style>
  <w:style w:type="paragraph" w:customStyle="1" w:styleId="Style1">
    <w:name w:val="Style1"/>
    <w:basedOn w:val="Normal"/>
    <w:link w:val="Style1CharChar"/>
    <w:rPr>
      <w:rFonts w:cs="Calibri"/>
      <w:b/>
      <w:bCs/>
      <w:color w:val="993300"/>
      <w:sz w:val="24"/>
      <w:szCs w:val="24"/>
    </w:rPr>
  </w:style>
  <w:style w:type="paragraph" w:customStyle="1" w:styleId="Char0">
    <w:name w:val="Char"/>
    <w:basedOn w:val="Normal"/>
    <w:pPr>
      <w:spacing w:after="160" w:line="240" w:lineRule="exact"/>
    </w:pPr>
    <w:rPr>
      <w:rFonts w:ascii="Verdana" w:hAnsi="Verdana"/>
      <w:sz w:val="22"/>
    </w:rPr>
  </w:style>
  <w:style w:type="paragraph" w:styleId="BodyText">
    <w:name w:val="Body Text"/>
    <w:basedOn w:val="Normal"/>
    <w:link w:val="BodyTextChar"/>
    <w:pPr>
      <w:spacing w:after="120"/>
    </w:pPr>
  </w:style>
  <w:style w:type="paragraph" w:styleId="BodyTextIndent">
    <w:name w:val="Body Text Indent"/>
    <w:basedOn w:val="Normal"/>
    <w:link w:val="BodyTextIndentChar"/>
    <w:pPr>
      <w:spacing w:after="120"/>
      <w:ind w:left="360"/>
    </w:pPr>
  </w:style>
  <w:style w:type="paragraph" w:styleId="Header">
    <w:name w:val="header"/>
    <w:basedOn w:val="Normal"/>
    <w:link w:val="HeaderChar"/>
    <w:pPr>
      <w:tabs>
        <w:tab w:val="center" w:pos="4320"/>
        <w:tab w:val="right" w:pos="8640"/>
      </w:tabs>
    </w:pPr>
    <w:rPr>
      <w:rFonts w:ascii="Palatino Linotype" w:hAnsi="Palatino Linotype"/>
      <w:sz w:val="24"/>
      <w:szCs w:val="24"/>
    </w:rPr>
  </w:style>
  <w:style w:type="paragraph" w:styleId="Title">
    <w:name w:val="Title"/>
    <w:basedOn w:val="Normal"/>
    <w:link w:val="TitleChar"/>
    <w:qFormat/>
    <w:pPr>
      <w:jc w:val="center"/>
    </w:pPr>
    <w:rPr>
      <w:b/>
      <w:bCs/>
      <w:sz w:val="24"/>
      <w:szCs w:val="24"/>
      <w:u w:val="single"/>
    </w:rPr>
  </w:style>
  <w:style w:type="paragraph" w:customStyle="1" w:styleId="ResumeBulletPoint">
    <w:name w:val="Resume Bullet Point"/>
    <w:basedOn w:val="Normal"/>
    <w:pPr>
      <w:numPr>
        <w:numId w:val="4"/>
      </w:numPr>
      <w:tabs>
        <w:tab w:val="left" w:pos="397"/>
      </w:tabs>
    </w:pPr>
    <w:rPr>
      <w:sz w:val="18"/>
      <w:lang w:val="en-AU"/>
    </w:rPr>
  </w:style>
  <w:style w:type="paragraph" w:customStyle="1" w:styleId="Style8">
    <w:name w:val="Style8"/>
    <w:basedOn w:val="Normal"/>
    <w:link w:val="Style8CharChar"/>
    <w:pPr>
      <w:ind w:left="720"/>
      <w:contextualSpacing/>
      <w:jc w:val="both"/>
    </w:pPr>
    <w:rPr>
      <w:rFonts w:ascii="Calibri" w:hAnsi="Calibri"/>
      <w:b/>
      <w:sz w:val="22"/>
      <w:szCs w:val="22"/>
    </w:rPr>
  </w:style>
  <w:style w:type="paragraph" w:customStyle="1" w:styleId="FirstHeading">
    <w:name w:val="First Heading"/>
    <w:basedOn w:val="Heading1"/>
    <w:pPr>
      <w:pBdr>
        <w:bottom w:val="single" w:sz="4" w:space="0" w:color="auto"/>
      </w:pBdr>
      <w:tabs>
        <w:tab w:val="left" w:pos="576"/>
      </w:tabs>
      <w:spacing w:after="360"/>
    </w:pPr>
    <w:rPr>
      <w:rFonts w:ascii="Verdana" w:hAnsi="Verdana"/>
      <w:bCs/>
      <w:sz w:val="22"/>
    </w:rPr>
  </w:style>
  <w:style w:type="paragraph" w:customStyle="1" w:styleId="ResumeHeader2">
    <w:name w:val="Resume Header 2"/>
    <w:basedOn w:val="ResumeBody"/>
    <w:pPr>
      <w:spacing w:after="60" w:line="264" w:lineRule="auto"/>
    </w:pPr>
    <w:rPr>
      <w:rFonts w:ascii="Arial Narrow" w:hAnsi="Arial Narrow" w:cs="Arial"/>
      <w:b/>
      <w:color w:val="000000"/>
      <w:sz w:val="20"/>
    </w:rPr>
  </w:style>
  <w:style w:type="paragraph" w:customStyle="1" w:styleId="Normal1">
    <w:name w:val="Normal1"/>
    <w:basedOn w:val="Normal"/>
    <w:pPr>
      <w:widowControl w:val="0"/>
    </w:pPr>
    <w:rPr>
      <w:rFonts w:ascii="Times New Roman" w:hAnsi="Times New Roman" w:cs="Times New Roman"/>
      <w:sz w:val="24"/>
    </w:rPr>
  </w:style>
  <w:style w:type="paragraph" w:styleId="BlockText">
    <w:name w:val="Block Text"/>
    <w:basedOn w:val="Normal"/>
    <w:pPr>
      <w:tabs>
        <w:tab w:val="left" w:pos="1530"/>
      </w:tabs>
      <w:ind w:left="1530" w:right="900" w:hanging="1530"/>
    </w:pPr>
    <w:rPr>
      <w:rFonts w:ascii="Times New Roman" w:hAnsi="Times New Roman" w:cs="Times New Roman"/>
      <w:sz w:val="22"/>
    </w:rPr>
  </w:style>
  <w:style w:type="paragraph" w:styleId="BodyTextIndent3">
    <w:name w:val="Body Text Indent 3"/>
    <w:basedOn w:val="Normal"/>
    <w:link w:val="BodyTextIndent3Char"/>
    <w:pPr>
      <w:spacing w:after="120"/>
      <w:ind w:left="360"/>
    </w:pPr>
    <w:rPr>
      <w:sz w:val="16"/>
      <w:szCs w:val="16"/>
    </w:rPr>
  </w:style>
  <w:style w:type="paragraph" w:styleId="NormalWeb">
    <w:name w:val="Normal (Web)"/>
    <w:basedOn w:val="Normal"/>
    <w:pPr>
      <w:autoSpaceDE w:val="0"/>
      <w:autoSpaceDN w:val="0"/>
      <w:spacing w:before="100" w:after="100"/>
    </w:pPr>
    <w:rPr>
      <w:rFonts w:ascii="Times New Roman" w:hAnsi="Times New Roman" w:cs="Times New Roman"/>
      <w:sz w:val="24"/>
      <w:szCs w:val="24"/>
    </w:rPr>
  </w:style>
  <w:style w:type="paragraph" w:customStyle="1" w:styleId="Style25">
    <w:name w:val="Style25"/>
    <w:basedOn w:val="ListParagraph"/>
    <w:link w:val="Style25CharChar"/>
    <w:pPr>
      <w:suppressAutoHyphens w:val="0"/>
      <w:ind w:left="0"/>
      <w:jc w:val="lowKashida"/>
    </w:pPr>
    <w:rPr>
      <w:rFonts w:cs="Arial"/>
      <w:sz w:val="22"/>
      <w:szCs w:val="22"/>
      <w:lang w:eastAsia="en-US"/>
    </w:rPr>
  </w:style>
  <w:style w:type="paragraph" w:customStyle="1" w:styleId="Institution">
    <w:name w:val="Institution"/>
    <w:basedOn w:val="Normal"/>
    <w:next w:val="Achievement"/>
    <w:pPr>
      <w:tabs>
        <w:tab w:val="left" w:pos="3960"/>
        <w:tab w:val="left" w:pos="5040"/>
        <w:tab w:val="left" w:pos="5775"/>
      </w:tabs>
      <w:jc w:val="both"/>
    </w:pPr>
    <w:rPr>
      <w:rFonts w:ascii="Book Antiqua" w:eastAsia="Batang" w:hAnsi="Book Antiqua" w:cs="Times New Roman"/>
      <w:b/>
      <w:sz w:val="24"/>
    </w:rPr>
  </w:style>
  <w:style w:type="paragraph" w:customStyle="1" w:styleId="tahoma">
    <w:name w:val="tahoma"/>
    <w:basedOn w:val="Normal"/>
    <w:pPr>
      <w:spacing w:line="360" w:lineRule="auto"/>
      <w:jc w:val="both"/>
    </w:pPr>
    <w:rPr>
      <w:rFonts w:ascii="Tahoma" w:hAnsi="Tahoma" w:cs="Tahoma"/>
      <w:b/>
    </w:rPr>
  </w:style>
  <w:style w:type="paragraph" w:customStyle="1" w:styleId="SkillSet">
    <w:name w:val="SkillSet"/>
    <w:basedOn w:val="Normal"/>
    <w:pPr>
      <w:keepNext/>
      <w:keepLines/>
      <w:spacing w:after="120"/>
      <w:ind w:left="720"/>
    </w:pPr>
    <w:rPr>
      <w:rFonts w:ascii="Verdana" w:hAnsi="Verdana" w:cs="Times New Roman"/>
      <w:b/>
      <w:sz w:val="17"/>
    </w:rPr>
  </w:style>
  <w:style w:type="paragraph" w:customStyle="1" w:styleId="Name">
    <w:name w:val="Name"/>
    <w:basedOn w:val="BodyText"/>
    <w:pPr>
      <w:keepNext/>
      <w:pBdr>
        <w:left w:val="single" w:sz="6" w:space="5" w:color="auto"/>
      </w:pBdr>
      <w:spacing w:after="80"/>
    </w:pPr>
    <w:rPr>
      <w:rFonts w:cs="Times New Roman"/>
      <w:b/>
      <w:sz w:val="24"/>
    </w:rPr>
  </w:style>
  <w:style w:type="paragraph" w:styleId="BalloonText">
    <w:name w:val="Balloon Text"/>
    <w:basedOn w:val="Normal"/>
    <w:link w:val="BalloonTextChar"/>
    <w:rPr>
      <w:rFonts w:ascii="Tahoma" w:hAnsi="Tahoma" w:cs="Tahoma"/>
      <w:sz w:val="16"/>
      <w:szCs w:val="16"/>
    </w:rPr>
  </w:style>
  <w:style w:type="paragraph" w:styleId="BodyText3">
    <w:name w:val="Body Text 3"/>
    <w:basedOn w:val="Normal"/>
    <w:link w:val="BodyText3Char"/>
    <w:pPr>
      <w:spacing w:after="120"/>
    </w:pPr>
    <w:rPr>
      <w:sz w:val="16"/>
      <w:szCs w:val="16"/>
    </w:rPr>
  </w:style>
  <w:style w:type="paragraph" w:styleId="BodyTextIndent2">
    <w:name w:val="Body Text Indent 2"/>
    <w:basedOn w:val="Normal"/>
    <w:link w:val="BodyTextIndent2Char"/>
    <w:pPr>
      <w:suppressAutoHyphens/>
      <w:spacing w:after="120" w:line="480" w:lineRule="auto"/>
      <w:ind w:left="360"/>
    </w:pPr>
    <w:rPr>
      <w:sz w:val="24"/>
      <w:szCs w:val="24"/>
      <w:lang w:eastAsia="ar-SA"/>
    </w:rPr>
  </w:style>
  <w:style w:type="paragraph" w:styleId="CommentText">
    <w:name w:val="annotation text"/>
    <w:basedOn w:val="Normal"/>
    <w:link w:val="CommentTextChar"/>
    <w:rPr>
      <w:rFonts w:cs="Traditional Arabic"/>
      <w:lang w:val="en-GB"/>
    </w:rPr>
  </w:style>
  <w:style w:type="paragraph" w:styleId="Footer">
    <w:name w:val="footer"/>
    <w:basedOn w:val="Normal"/>
    <w:link w:val="FooterChar"/>
    <w:pPr>
      <w:tabs>
        <w:tab w:val="center" w:pos="4320"/>
        <w:tab w:val="right" w:pos="8640"/>
      </w:tabs>
      <w:autoSpaceDE w:val="0"/>
      <w:autoSpaceDN w:val="0"/>
      <w:jc w:val="both"/>
    </w:pPr>
    <w:rPr>
      <w:szCs w:val="24"/>
    </w:rPr>
  </w:style>
  <w:style w:type="paragraph" w:styleId="HTMLPreformatted">
    <w:name w:val="HTML Preformatted"/>
    <w:basedOn w:val="Normal"/>
    <w:link w:val="HTMLPreformatted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rPr>
  </w:style>
  <w:style w:type="paragraph" w:styleId="ListBullet">
    <w:name w:val="List Bullet"/>
    <w:basedOn w:val="Normal"/>
    <w:pPr>
      <w:jc w:val="both"/>
    </w:pPr>
    <w:rPr>
      <w:rFonts w:ascii="Tahoma" w:hAnsi="Tahoma" w:cs="Tahoma"/>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080" w:hanging="1080"/>
    </w:pPr>
    <w:rPr>
      <w:sz w:val="24"/>
      <w:shd w:val="pct20" w:color="auto" w:fill="auto"/>
    </w:rPr>
  </w:style>
  <w:style w:type="paragraph" w:styleId="PlainText">
    <w:name w:val="Plain Text"/>
    <w:basedOn w:val="Normal"/>
    <w:link w:val="PlainTextChar"/>
    <w:rPr>
      <w:rFonts w:ascii="Courier New" w:hAnsi="Courier New" w:cs="Courier New"/>
    </w:rPr>
  </w:style>
  <w:style w:type="paragraph" w:styleId="ListParagraph">
    <w:name w:val="List Paragraph"/>
    <w:basedOn w:val="Normal"/>
    <w:link w:val="ListParagraphChar"/>
    <w:qFormat/>
    <w:pPr>
      <w:suppressAutoHyphens/>
      <w:ind w:left="720"/>
    </w:pPr>
    <w:rPr>
      <w:rFonts w:cs="Calibri"/>
      <w:sz w:val="24"/>
      <w:szCs w:val="24"/>
      <w:lang w:eastAsia="ar-SA"/>
    </w:rPr>
  </w:style>
  <w:style w:type="paragraph" w:customStyle="1" w:styleId="Verdana">
    <w:name w:val="Verdana"/>
    <w:basedOn w:val="Normal"/>
    <w:pPr>
      <w:numPr>
        <w:ilvl w:val="1"/>
        <w:numId w:val="5"/>
      </w:numPr>
      <w:tabs>
        <w:tab w:val="left" w:pos="792"/>
      </w:tabs>
    </w:pPr>
    <w:rPr>
      <w:rFonts w:ascii="Verdana" w:hAnsi="Verdana" w:cs="Times New Roman"/>
      <w:smallCaps/>
      <w:szCs w:val="24"/>
    </w:rPr>
  </w:style>
  <w:style w:type="paragraph" w:customStyle="1" w:styleId="NormalCalibri">
    <w:name w:val="Normal + Calibri"/>
    <w:basedOn w:val="Normal"/>
    <w:pPr>
      <w:numPr>
        <w:numId w:val="6"/>
      </w:numPr>
      <w:tabs>
        <w:tab w:val="left" w:pos="810"/>
      </w:tabs>
      <w:spacing w:after="80"/>
    </w:pPr>
    <w:rPr>
      <w:rFonts w:ascii="Times New Roman" w:hAnsi="Times New Roman" w:cs="Times New Roman"/>
      <w:sz w:val="24"/>
      <w:szCs w:val="24"/>
      <w:lang w:val="pl-PL" w:eastAsia="pl-PL"/>
    </w:rPr>
  </w:style>
  <w:style w:type="paragraph" w:customStyle="1" w:styleId="CompanyNameOne">
    <w:name w:val="Company Name One"/>
    <w:basedOn w:val="CompanyName"/>
    <w:next w:val="Normal"/>
    <w:pPr>
      <w:tabs>
        <w:tab w:val="clear" w:pos="1440"/>
        <w:tab w:val="clear" w:pos="6480"/>
      </w:tabs>
      <w:spacing w:before="0" w:line="240" w:lineRule="auto"/>
    </w:pPr>
    <w:rPr>
      <w:rFonts w:cs="Garamond"/>
      <w:sz w:val="20"/>
      <w:lang w:val="en-IN"/>
    </w:rPr>
  </w:style>
  <w:style w:type="paragraph" w:customStyle="1" w:styleId="CharCharCharCharCharCharCharCharCharCharCharChar">
    <w:name w:val="Char Char Char Char Char Char Char Char Char Char Char Char"/>
    <w:basedOn w:val="Normal"/>
    <w:pPr>
      <w:spacing w:after="160" w:line="240" w:lineRule="exact"/>
    </w:pPr>
    <w:rPr>
      <w:rFonts w:cs="Times New Roman"/>
    </w:rPr>
  </w:style>
  <w:style w:type="paragraph" w:styleId="BodyText2">
    <w:name w:val="Body Text 2"/>
    <w:basedOn w:val="Normal"/>
    <w:link w:val="BodyText2Char"/>
    <w:pPr>
      <w:spacing w:after="120" w:line="480" w:lineRule="auto"/>
    </w:pPr>
  </w:style>
  <w:style w:type="paragraph" w:styleId="List">
    <w:name w:val="List"/>
    <w:basedOn w:val="Normal"/>
    <w:pPr>
      <w:ind w:left="360" w:hanging="360"/>
    </w:pPr>
    <w:rPr>
      <w:rFonts w:ascii="Times New Roman" w:hAnsi="Times New Roman" w:cs="Times New Roman"/>
    </w:rPr>
  </w:style>
  <w:style w:type="paragraph" w:styleId="Subtitle">
    <w:name w:val="Subtitle"/>
    <w:basedOn w:val="Normal"/>
    <w:link w:val="SubtitleChar"/>
    <w:qFormat/>
    <w:pPr>
      <w:jc w:val="both"/>
    </w:pPr>
    <w:rPr>
      <w:b/>
      <w:bCs/>
      <w:sz w:val="24"/>
      <w:szCs w:val="24"/>
    </w:rPr>
  </w:style>
  <w:style w:type="paragraph" w:customStyle="1" w:styleId="Subsection">
    <w:name w:val="Subsection"/>
    <w:basedOn w:val="Normal"/>
    <w:pPr>
      <w:spacing w:after="40" w:line="264" w:lineRule="auto"/>
    </w:pPr>
    <w:rPr>
      <w:rFonts w:ascii="Tw Cen MT" w:eastAsia="Tw Cen MT" w:hAnsi="Tw Cen MT" w:cs="Times New Roman"/>
      <w:b/>
      <w:color w:val="94B6D2"/>
      <w:spacing w:val="30"/>
      <w:sz w:val="24"/>
      <w:lang w:eastAsia="ja-JP"/>
    </w:rPr>
  </w:style>
  <w:style w:type="paragraph" w:customStyle="1" w:styleId="CompanyName">
    <w:name w:val="Company Name"/>
    <w:basedOn w:val="Normal"/>
    <w:next w:val="Normal"/>
    <w:link w:val="CompanyNameCharChar"/>
    <w:pPr>
      <w:tabs>
        <w:tab w:val="left" w:pos="1440"/>
        <w:tab w:val="right" w:pos="6480"/>
      </w:tabs>
      <w:spacing w:before="220" w:line="220" w:lineRule="atLeast"/>
    </w:pPr>
    <w:rPr>
      <w:rFonts w:ascii="Garamond" w:hAnsi="Garamond"/>
      <w:sz w:val="22"/>
    </w:rPr>
  </w:style>
  <w:style w:type="paragraph" w:customStyle="1" w:styleId="ResumeBody">
    <w:name w:val="Resume Body"/>
    <w:basedOn w:val="Normal"/>
    <w:pPr>
      <w:tabs>
        <w:tab w:val="left" w:pos="885"/>
      </w:tabs>
      <w:spacing w:before="40" w:after="80"/>
    </w:pPr>
    <w:rPr>
      <w:rFonts w:cs="Times New Roman"/>
      <w:sz w:val="18"/>
    </w:rPr>
  </w:style>
  <w:style w:type="paragraph" w:customStyle="1" w:styleId="ResumeCustomerName">
    <w:name w:val="Resume Customer Name"/>
    <w:basedOn w:val="Normal"/>
    <w:pPr>
      <w:numPr>
        <w:numId w:val="7"/>
      </w:numPr>
      <w:tabs>
        <w:tab w:val="clear" w:pos="360"/>
        <w:tab w:val="left" w:pos="885"/>
      </w:tabs>
      <w:spacing w:before="80" w:after="80"/>
    </w:pPr>
    <w:rPr>
      <w:b/>
      <w:iCs/>
      <w:color w:val="999999"/>
    </w:rPr>
  </w:style>
  <w:style w:type="table" w:styleId="TableGrid">
    <w:name w:val="Table Grid"/>
    <w:basedOn w:val="TableNormal"/>
    <w:uiPriority w:val="59"/>
    <w:rsid w:val="00FF77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562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ligaanisha92@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linkedin.com/in/anisha-sharon-baliga-a154bb1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F62B8E-3C45-4BA0-BFE5-A3342277A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883</Words>
  <Characters>5036</Characters>
  <Application>Microsoft Office Word</Application>
  <DocSecurity>0</DocSecurity>
  <PresentationFormat/>
  <Lines>41</Lines>
  <Paragraphs>11</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RAVINDRA SINGH</vt:lpstr>
    </vt:vector>
  </TitlesOfParts>
  <Company>Microsoft</Company>
  <LinksUpToDate>false</LinksUpToDate>
  <CharactersWithSpaces>5908</CharactersWithSpaces>
  <SharedDoc>false</SharedDoc>
  <HLinks>
    <vt:vector size="12" baseType="variant">
      <vt:variant>
        <vt:i4>7536748</vt:i4>
      </vt:variant>
      <vt:variant>
        <vt:i4>3</vt:i4>
      </vt:variant>
      <vt:variant>
        <vt:i4>0</vt:i4>
      </vt:variant>
      <vt:variant>
        <vt:i4>5</vt:i4>
      </vt:variant>
      <vt:variant>
        <vt:lpwstr>https://www.linkedin.com/in/anisha-sharon-baliga-a154bb189/</vt:lpwstr>
      </vt:variant>
      <vt:variant>
        <vt:lpwstr/>
      </vt:variant>
      <vt:variant>
        <vt:i4>5701732</vt:i4>
      </vt:variant>
      <vt:variant>
        <vt:i4>0</vt:i4>
      </vt:variant>
      <vt:variant>
        <vt:i4>0</vt:i4>
      </vt:variant>
      <vt:variant>
        <vt:i4>5</vt:i4>
      </vt:variant>
      <vt:variant>
        <vt:lpwstr>mailto:baligaanisha92@gmail.com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RAVINDRA SINGH</dc:title>
  <dc:subject/>
  <dc:creator>BIDYUT</dc:creator>
  <cp:keywords/>
  <cp:lastModifiedBy>Anisha Baliga</cp:lastModifiedBy>
  <cp:revision>23</cp:revision>
  <dcterms:created xsi:type="dcterms:W3CDTF">2025-04-01T16:02:00Z</dcterms:created>
  <dcterms:modified xsi:type="dcterms:W3CDTF">2025-06-08T02:36:00Z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1033-9.1.0.4058</vt:lpwstr>
  </property>
</Properties>
</file>