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A028" w14:textId="77777777" w:rsidR="00E9407E" w:rsidRDefault="00E573CC" w:rsidP="0029153A">
      <w:pPr>
        <w:spacing w:after="1" w:line="240" w:lineRule="auto"/>
        <w:ind w:left="0" w:right="-15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790064" wp14:editId="014D127A">
            <wp:simplePos x="0" y="0"/>
            <wp:positionH relativeFrom="margin">
              <wp:align>right</wp:align>
            </wp:positionH>
            <wp:positionV relativeFrom="paragraph">
              <wp:posOffset>1</wp:posOffset>
            </wp:positionV>
            <wp:extent cx="987425" cy="1085850"/>
            <wp:effectExtent l="0" t="0" r="3175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5102">
        <w:rPr>
          <w:b/>
        </w:rPr>
        <w:t>D.VIVEK</w:t>
      </w:r>
    </w:p>
    <w:p w14:paraId="13B2F1C8" w14:textId="77777777" w:rsidR="00E9407E" w:rsidRDefault="00A85102" w:rsidP="0029153A">
      <w:pPr>
        <w:ind w:left="0" w:firstLine="0"/>
      </w:pPr>
      <w:r>
        <w:t>S/o Late D.Bharat Bhushan</w:t>
      </w:r>
    </w:p>
    <w:p w14:paraId="52F23190" w14:textId="77777777" w:rsidR="00E9407E" w:rsidRPr="005F44AC" w:rsidRDefault="00D61AC2" w:rsidP="0029153A">
      <w:pPr>
        <w:ind w:left="0" w:firstLine="0"/>
        <w:rPr>
          <w:lang w:val="pt-BR"/>
        </w:rPr>
      </w:pPr>
      <w:r w:rsidRPr="005F44AC">
        <w:rPr>
          <w:lang w:val="pt-BR"/>
        </w:rPr>
        <w:t xml:space="preserve">H.No:18-8-306/A/4/1, Raghavendra Nagar, </w:t>
      </w:r>
      <w:r w:rsidR="00A85102" w:rsidRPr="005F44AC">
        <w:rPr>
          <w:lang w:val="pt-BR"/>
        </w:rPr>
        <w:t>Uppuguda, Hyderabad, Telangana</w:t>
      </w:r>
    </w:p>
    <w:p w14:paraId="30644C16" w14:textId="77777777" w:rsidR="00E9407E" w:rsidRPr="005F44AC" w:rsidRDefault="00D61AC2" w:rsidP="0029153A">
      <w:pPr>
        <w:spacing w:after="1" w:line="240" w:lineRule="auto"/>
        <w:ind w:left="0" w:right="-15" w:firstLine="0"/>
        <w:rPr>
          <w:lang w:val="pt-BR"/>
        </w:rPr>
      </w:pPr>
      <w:r w:rsidRPr="005F44AC">
        <w:rPr>
          <w:lang w:val="pt-BR"/>
        </w:rPr>
        <w:t xml:space="preserve">Email: </w:t>
      </w:r>
      <w:r w:rsidR="00A85102" w:rsidRPr="005F44AC">
        <w:rPr>
          <w:lang w:val="pt-BR"/>
        </w:rPr>
        <w:t>dvivek283@gmail.com</w:t>
      </w:r>
    </w:p>
    <w:p w14:paraId="12C7BB9E" w14:textId="77777777" w:rsidR="00E9407E" w:rsidRPr="005F44AC" w:rsidRDefault="00D61AC2" w:rsidP="0029153A">
      <w:pPr>
        <w:ind w:left="0" w:firstLine="0"/>
        <w:rPr>
          <w:lang w:val="pt-BR"/>
        </w:rPr>
      </w:pPr>
      <w:r w:rsidRPr="005F44AC">
        <w:rPr>
          <w:lang w:val="pt-BR"/>
        </w:rPr>
        <w:t>Mobile.no: 9666392709.</w:t>
      </w:r>
    </w:p>
    <w:p w14:paraId="137544CA" w14:textId="77777777" w:rsidR="00E9407E" w:rsidRPr="005F44AC" w:rsidRDefault="0029153A" w:rsidP="0029153A">
      <w:pPr>
        <w:ind w:left="10"/>
        <w:rPr>
          <w:lang w:val="pt-BR"/>
        </w:rPr>
      </w:pPr>
      <w:r w:rsidRPr="005F44AC">
        <w:rPr>
          <w:lang w:val="pt-BR"/>
        </w:rPr>
        <w:t xml:space="preserve"> </w:t>
      </w:r>
      <w:r>
        <w:rPr>
          <w:rFonts w:ascii="Calibri" w:eastAsia="Calibri" w:hAnsi="Calibri" w:cs="Calibri"/>
          <w:noProof/>
        </w:rPr>
        <w:drawing>
          <wp:inline distT="0" distB="0" distL="114300" distR="114300" wp14:anchorId="1E0E891D" wp14:editId="2EAECD31">
            <wp:extent cx="6343650" cy="95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49115" cy="221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D61AC2" w:rsidRPr="005F44AC">
        <w:rPr>
          <w:b/>
          <w:lang w:val="pt-BR"/>
        </w:rPr>
        <w:t xml:space="preserve"> </w:t>
      </w:r>
    </w:p>
    <w:p w14:paraId="14DCA931" w14:textId="77777777" w:rsidR="00E573CC" w:rsidRPr="005F44AC" w:rsidRDefault="0029153A" w:rsidP="0029153A">
      <w:pPr>
        <w:pStyle w:val="Heading1"/>
        <w:ind w:left="0" w:firstLine="0"/>
        <w:rPr>
          <w:u w:val="none"/>
          <w:lang w:val="pt-BR"/>
        </w:rPr>
      </w:pPr>
      <w:r w:rsidRPr="005F44AC">
        <w:rPr>
          <w:rFonts w:ascii="Calibri" w:eastAsia="Calibri" w:hAnsi="Calibri" w:cs="Calibri"/>
          <w:color w:val="auto"/>
          <w:sz w:val="20"/>
          <w:szCs w:val="20"/>
          <w:lang w:val="pt-BR"/>
        </w:rPr>
        <w:t>Objective</w:t>
      </w:r>
      <w:r w:rsidR="00D61AC2" w:rsidRPr="005F44AC">
        <w:rPr>
          <w:lang w:val="pt-BR"/>
        </w:rPr>
        <w:t>:</w:t>
      </w:r>
      <w:r w:rsidR="00D61AC2" w:rsidRPr="005F44AC">
        <w:rPr>
          <w:u w:val="none"/>
          <w:lang w:val="pt-BR"/>
        </w:rPr>
        <w:t xml:space="preserve"> </w:t>
      </w:r>
    </w:p>
    <w:p w14:paraId="70536BEE" w14:textId="77777777" w:rsidR="00E573CC" w:rsidRPr="005F44AC" w:rsidRDefault="00E573CC" w:rsidP="00E573CC">
      <w:pPr>
        <w:pStyle w:val="Normal1"/>
        <w:jc w:val="both"/>
        <w:rPr>
          <w:lang w:val="pt-BR"/>
        </w:rPr>
      </w:pPr>
    </w:p>
    <w:p w14:paraId="4B606CF7" w14:textId="77777777" w:rsidR="00E573CC" w:rsidRPr="00A85102" w:rsidRDefault="00E573CC" w:rsidP="00E573CC">
      <w:pPr>
        <w:pStyle w:val="Normal1"/>
        <w:numPr>
          <w:ilvl w:val="0"/>
          <w:numId w:val="14"/>
        </w:numPr>
        <w:jc w:val="both"/>
        <w:rPr>
          <w:rFonts w:ascii="Calibri" w:eastAsia="Calibri" w:hAnsi="Calibri" w:cs="Calibri"/>
        </w:rPr>
      </w:pPr>
      <w:r w:rsidRPr="00A85102">
        <w:rPr>
          <w:rFonts w:ascii="Calibri" w:eastAsia="Calibri" w:hAnsi="Calibri" w:cs="Calibri"/>
        </w:rPr>
        <w:t>To get a role in an organization which is challenging and most importantly to enhance my existing knowledge.</w:t>
      </w:r>
    </w:p>
    <w:p w14:paraId="4D4121F6" w14:textId="77777777" w:rsidR="00E573CC" w:rsidRDefault="00E573CC" w:rsidP="00E573CC">
      <w:pPr>
        <w:pStyle w:val="Normal1"/>
        <w:jc w:val="both"/>
        <w:rPr>
          <w:rFonts w:ascii="Calibri" w:eastAsia="Calibri" w:hAnsi="Calibri" w:cs="Calibri"/>
          <w:b/>
          <w:u w:val="single"/>
        </w:rPr>
      </w:pPr>
    </w:p>
    <w:p w14:paraId="56C0B93A" w14:textId="77777777" w:rsidR="00E573CC" w:rsidRDefault="00E573CC" w:rsidP="00E573CC">
      <w:pPr>
        <w:pStyle w:val="Normal1"/>
        <w:jc w:val="both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Professional Experience:</w:t>
      </w:r>
    </w:p>
    <w:p w14:paraId="3A8EBE43" w14:textId="77777777" w:rsidR="00E573CC" w:rsidRDefault="00E573CC" w:rsidP="00E573CC">
      <w:pPr>
        <w:pStyle w:val="Normal1"/>
        <w:jc w:val="both"/>
        <w:rPr>
          <w:rFonts w:ascii="Calibri" w:eastAsia="Calibri" w:hAnsi="Calibri" w:cs="Calibri"/>
          <w:b/>
          <w:u w:val="single"/>
        </w:rPr>
      </w:pPr>
    </w:p>
    <w:p w14:paraId="1125E22A" w14:textId="33290279" w:rsidR="00E573CC" w:rsidRDefault="00E573CC" w:rsidP="00E573CC">
      <w:pPr>
        <w:pStyle w:val="Normal1"/>
        <w:numPr>
          <w:ilvl w:val="0"/>
          <w:numId w:val="9"/>
        </w:numPr>
      </w:pPr>
      <w:r>
        <w:rPr>
          <w:rFonts w:ascii="Calibri" w:eastAsia="Calibri" w:hAnsi="Calibri" w:cs="Calibri"/>
        </w:rPr>
        <w:t xml:space="preserve">An astute professional with </w:t>
      </w:r>
      <w:r w:rsidR="00031519">
        <w:rPr>
          <w:rFonts w:ascii="Calibri" w:eastAsia="Calibri" w:hAnsi="Calibri" w:cs="Calibri"/>
        </w:rPr>
        <w:t>overall experience of</w:t>
      </w:r>
      <w:r w:rsidR="00E55A66">
        <w:rPr>
          <w:rFonts w:ascii="Calibri" w:eastAsia="Calibri" w:hAnsi="Calibri" w:cs="Calibri"/>
        </w:rPr>
        <w:t xml:space="preserve"> 5+</w:t>
      </w:r>
      <w:r>
        <w:rPr>
          <w:rFonts w:ascii="Calibri" w:eastAsia="Calibri" w:hAnsi="Calibri" w:cs="Calibri"/>
        </w:rPr>
        <w:t xml:space="preserve"> years </w:t>
      </w:r>
      <w:r w:rsidR="00031519">
        <w:rPr>
          <w:rFonts w:ascii="Calibri" w:eastAsia="Calibri" w:hAnsi="Calibri" w:cs="Calibri"/>
        </w:rPr>
        <w:t xml:space="preserve">with a demonstrated history of working in the financial services industry </w:t>
      </w:r>
      <w:r w:rsidR="00D0148E"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</w:rPr>
        <w:t>Statestreet and StarFing Pvt.Ltd, in a client-facing role</w:t>
      </w:r>
      <w:r w:rsidR="00031519">
        <w:rPr>
          <w:rFonts w:ascii="Calibri" w:eastAsia="Calibri" w:hAnsi="Calibri" w:cs="Calibri"/>
        </w:rPr>
        <w:t xml:space="preserve">. Specialized in ETF Primary market settlements &amp; Collateral management, as </w:t>
      </w:r>
      <w:r>
        <w:rPr>
          <w:rFonts w:ascii="Calibri" w:eastAsia="Calibri" w:hAnsi="Calibri" w:cs="Calibri"/>
        </w:rPr>
        <w:t>well as from off-shore by engaging with globally distributed teams.</w:t>
      </w:r>
    </w:p>
    <w:p w14:paraId="6C96EEB1" w14:textId="08D15B26" w:rsidR="00031519" w:rsidRDefault="00E573CC" w:rsidP="00031519">
      <w:pPr>
        <w:pStyle w:val="Normal1"/>
        <w:numPr>
          <w:ilvl w:val="0"/>
          <w:numId w:val="9"/>
        </w:numPr>
      </w:pPr>
      <w:bookmarkStart w:id="0" w:name="_Hlk177734656"/>
      <w:r>
        <w:rPr>
          <w:rFonts w:ascii="Calibri" w:eastAsia="Calibri" w:hAnsi="Calibri" w:cs="Calibri"/>
        </w:rPr>
        <w:t>Strong exposure into Fixed income, Equities</w:t>
      </w:r>
      <w:r w:rsidR="00D0148E">
        <w:rPr>
          <w:rFonts w:ascii="Calibri" w:eastAsia="Calibri" w:hAnsi="Calibri" w:cs="Calibri"/>
        </w:rPr>
        <w:t>, C</w:t>
      </w:r>
      <w:r>
        <w:rPr>
          <w:rFonts w:ascii="Calibri" w:eastAsia="Calibri" w:hAnsi="Calibri" w:cs="Calibri"/>
        </w:rPr>
        <w:t>ollateral Management</w:t>
      </w:r>
      <w:r w:rsidR="00D0148E">
        <w:rPr>
          <w:rFonts w:ascii="Calibri" w:eastAsia="Calibri" w:hAnsi="Calibri" w:cs="Calibri"/>
        </w:rPr>
        <w:t>(CIB, CWE, Cash CIB), Cash creates(FX Matching) &amp; Blackrock Aladdin Platform</w:t>
      </w:r>
      <w:r>
        <w:rPr>
          <w:rFonts w:ascii="Calibri" w:eastAsia="Calibri" w:hAnsi="Calibri" w:cs="Calibri"/>
        </w:rPr>
        <w:t xml:space="preserve">. </w:t>
      </w:r>
    </w:p>
    <w:bookmarkEnd w:id="0"/>
    <w:p w14:paraId="51611EB0" w14:textId="77777777" w:rsidR="0029153A" w:rsidRDefault="0029153A" w:rsidP="00E573CC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114300" distR="114300" wp14:anchorId="0302985D" wp14:editId="159BC6CF">
            <wp:extent cx="6353175" cy="66675"/>
            <wp:effectExtent l="0" t="0" r="9525" b="9525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66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E338F5" w14:textId="77777777" w:rsidR="00E573CC" w:rsidRDefault="00E573CC" w:rsidP="00E573CC">
      <w:pPr>
        <w:pStyle w:val="Normal1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Project Experience Summary:</w:t>
      </w:r>
    </w:p>
    <w:p w14:paraId="490CBB83" w14:textId="77777777" w:rsidR="00E573CC" w:rsidRDefault="00E573CC" w:rsidP="00E573CC">
      <w:pPr>
        <w:pStyle w:val="Normal1"/>
      </w:pP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059"/>
        <w:gridCol w:w="2185"/>
        <w:gridCol w:w="3732"/>
      </w:tblGrid>
      <w:tr w:rsidR="00E573CC" w14:paraId="127054CD" w14:textId="77777777" w:rsidTr="00BB6690">
        <w:trPr>
          <w:trHeight w:val="260"/>
          <w:jc w:val="center"/>
        </w:trPr>
        <w:tc>
          <w:tcPr>
            <w:tcW w:w="3059" w:type="dxa"/>
            <w:shd w:val="clear" w:color="auto" w:fill="808080"/>
            <w:vAlign w:val="center"/>
          </w:tcPr>
          <w:p w14:paraId="08826663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Organization</w:t>
            </w:r>
          </w:p>
        </w:tc>
        <w:tc>
          <w:tcPr>
            <w:tcW w:w="2185" w:type="dxa"/>
            <w:shd w:val="clear" w:color="auto" w:fill="808080"/>
            <w:vAlign w:val="center"/>
          </w:tcPr>
          <w:p w14:paraId="0D9E969F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Tenure</w:t>
            </w:r>
          </w:p>
        </w:tc>
        <w:tc>
          <w:tcPr>
            <w:tcW w:w="3732" w:type="dxa"/>
            <w:shd w:val="clear" w:color="auto" w:fill="808080"/>
            <w:vAlign w:val="center"/>
          </w:tcPr>
          <w:p w14:paraId="1804FD26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Project</w:t>
            </w:r>
          </w:p>
        </w:tc>
      </w:tr>
      <w:tr w:rsidR="00E573CC" w14:paraId="4B2C6095" w14:textId="77777777" w:rsidTr="00BB6690">
        <w:trPr>
          <w:trHeight w:val="480"/>
          <w:jc w:val="center"/>
        </w:trPr>
        <w:tc>
          <w:tcPr>
            <w:tcW w:w="3059" w:type="dxa"/>
            <w:vAlign w:val="center"/>
          </w:tcPr>
          <w:p w14:paraId="7A720693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Statestreet</w:t>
            </w:r>
          </w:p>
        </w:tc>
        <w:tc>
          <w:tcPr>
            <w:tcW w:w="2185" w:type="dxa"/>
            <w:vAlign w:val="center"/>
          </w:tcPr>
          <w:p w14:paraId="037327E6" w14:textId="3566C05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Jul ’21 </w:t>
            </w:r>
            <w:r w:rsidR="004A6557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4A6557">
              <w:rPr>
                <w:rFonts w:ascii="Calibri" w:eastAsia="Calibri" w:hAnsi="Calibri" w:cs="Calibri"/>
              </w:rPr>
              <w:t>Jun</w:t>
            </w:r>
            <w:r w:rsidR="00586DC2">
              <w:rPr>
                <w:rFonts w:ascii="Calibri" w:eastAsia="Calibri" w:hAnsi="Calibri" w:cs="Calibri"/>
              </w:rPr>
              <w:t xml:space="preserve"> ‘25</w:t>
            </w:r>
          </w:p>
        </w:tc>
        <w:tc>
          <w:tcPr>
            <w:tcW w:w="3732" w:type="dxa"/>
            <w:vAlign w:val="center"/>
          </w:tcPr>
          <w:p w14:paraId="73CE44A5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Investment Banking – Associate 2</w:t>
            </w:r>
          </w:p>
        </w:tc>
      </w:tr>
      <w:tr w:rsidR="00E573CC" w14:paraId="05EB8407" w14:textId="77777777" w:rsidTr="00BB6690">
        <w:trPr>
          <w:trHeight w:val="440"/>
          <w:jc w:val="center"/>
        </w:trPr>
        <w:tc>
          <w:tcPr>
            <w:tcW w:w="3059" w:type="dxa"/>
            <w:vAlign w:val="center"/>
          </w:tcPr>
          <w:p w14:paraId="00820AAD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StarFing Pvt Ltd</w:t>
            </w:r>
          </w:p>
        </w:tc>
        <w:tc>
          <w:tcPr>
            <w:tcW w:w="2185" w:type="dxa"/>
            <w:vAlign w:val="center"/>
          </w:tcPr>
          <w:p w14:paraId="17E03A75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 ’19 – Jun ’21</w:t>
            </w:r>
          </w:p>
        </w:tc>
        <w:tc>
          <w:tcPr>
            <w:tcW w:w="3732" w:type="dxa"/>
            <w:vAlign w:val="center"/>
          </w:tcPr>
          <w:p w14:paraId="102F6968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Wealth Management – Asst Portfolio Manager</w:t>
            </w:r>
          </w:p>
        </w:tc>
      </w:tr>
      <w:tr w:rsidR="00E573CC" w14:paraId="4DA8D557" w14:textId="77777777" w:rsidTr="00BB6690">
        <w:trPr>
          <w:trHeight w:val="480"/>
          <w:jc w:val="center"/>
        </w:trPr>
        <w:tc>
          <w:tcPr>
            <w:tcW w:w="3059" w:type="dxa"/>
            <w:vAlign w:val="center"/>
          </w:tcPr>
          <w:p w14:paraId="3734B615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StarFing Pvt Ltd</w:t>
            </w:r>
          </w:p>
        </w:tc>
        <w:tc>
          <w:tcPr>
            <w:tcW w:w="2185" w:type="dxa"/>
            <w:vAlign w:val="center"/>
          </w:tcPr>
          <w:p w14:paraId="7C3A01EE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 ’19 – Sep ‘19</w:t>
            </w:r>
          </w:p>
        </w:tc>
        <w:tc>
          <w:tcPr>
            <w:tcW w:w="3732" w:type="dxa"/>
            <w:vAlign w:val="center"/>
          </w:tcPr>
          <w:p w14:paraId="5868F5C1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Wealth Management – Intern</w:t>
            </w:r>
          </w:p>
        </w:tc>
      </w:tr>
    </w:tbl>
    <w:p w14:paraId="610D377B" w14:textId="77777777" w:rsidR="00E573CC" w:rsidRDefault="00E573CC" w:rsidP="00E573CC">
      <w:pPr>
        <w:pStyle w:val="Normal1"/>
        <w:rPr>
          <w:rFonts w:ascii="Calibri" w:eastAsia="Calibri" w:hAnsi="Calibri" w:cs="Calibri"/>
          <w:b/>
          <w:u w:val="single"/>
        </w:rPr>
      </w:pPr>
    </w:p>
    <w:p w14:paraId="53165175" w14:textId="77777777" w:rsidR="00E573CC" w:rsidRDefault="00E573CC" w:rsidP="00E573CC">
      <w:pPr>
        <w:pStyle w:val="Normal1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 xml:space="preserve">Functional Skills &amp; Key Achievements </w:t>
      </w:r>
      <w:r>
        <w:rPr>
          <w:rFonts w:ascii="Calibri" w:eastAsia="Calibri" w:hAnsi="Calibri" w:cs="Calibri"/>
          <w:b/>
        </w:rPr>
        <w:tab/>
      </w:r>
    </w:p>
    <w:p w14:paraId="1A3FE54D" w14:textId="77777777" w:rsidR="00E573CC" w:rsidRDefault="00E573CC" w:rsidP="00E573CC">
      <w:pPr>
        <w:pStyle w:val="Normal1"/>
        <w:rPr>
          <w:rFonts w:ascii="Calibri" w:eastAsia="Calibri" w:hAnsi="Calibri" w:cs="Calibri"/>
          <w:b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76"/>
        <w:gridCol w:w="4784"/>
      </w:tblGrid>
      <w:tr w:rsidR="00E573CC" w14:paraId="7F48D3BA" w14:textId="77777777" w:rsidTr="006E26D8">
        <w:trPr>
          <w:trHeight w:val="240"/>
        </w:trPr>
        <w:tc>
          <w:tcPr>
            <w:tcW w:w="2417" w:type="pct"/>
            <w:shd w:val="clear" w:color="auto" w:fill="808080"/>
          </w:tcPr>
          <w:p w14:paraId="204C6EC0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Functional Skills </w:t>
            </w:r>
          </w:p>
        </w:tc>
        <w:tc>
          <w:tcPr>
            <w:tcW w:w="2583" w:type="pct"/>
            <w:shd w:val="clear" w:color="auto" w:fill="808080"/>
          </w:tcPr>
          <w:p w14:paraId="2F4182EF" w14:textId="77777777" w:rsidR="00E573CC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  <w:b/>
                <w:color w:val="FFFFFF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Key Achievements</w:t>
            </w:r>
          </w:p>
        </w:tc>
      </w:tr>
      <w:tr w:rsidR="00E573CC" w:rsidRPr="0001064A" w14:paraId="41C3ACE0" w14:textId="77777777" w:rsidTr="006E26D8">
        <w:trPr>
          <w:trHeight w:val="1700"/>
        </w:trPr>
        <w:tc>
          <w:tcPr>
            <w:tcW w:w="2417" w:type="pct"/>
            <w:shd w:val="clear" w:color="auto" w:fill="auto"/>
          </w:tcPr>
          <w:p w14:paraId="27EF7CA9" w14:textId="77777777" w:rsidR="00E573CC" w:rsidRPr="0014520C" w:rsidRDefault="00E573CC" w:rsidP="006E26D8">
            <w:pPr>
              <w:pStyle w:val="Normal1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98E1D10" w14:textId="77777777" w:rsidR="00E573CC" w:rsidRPr="0014520C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14520C">
              <w:rPr>
                <w:rFonts w:ascii="Calibri" w:eastAsia="Calibri" w:hAnsi="Calibri" w:cs="Calibri"/>
                <w:sz w:val="16"/>
                <w:szCs w:val="16"/>
              </w:rPr>
              <w:t>Reconciliation’s (Collateral)</w:t>
            </w:r>
          </w:p>
          <w:p w14:paraId="4BFDB518" w14:textId="77777777" w:rsidR="00E573CC" w:rsidRPr="0014520C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14520C">
              <w:rPr>
                <w:rFonts w:ascii="Calibri" w:eastAsia="Calibri" w:hAnsi="Calibri" w:cs="Calibri"/>
                <w:sz w:val="16"/>
                <w:szCs w:val="16"/>
              </w:rPr>
              <w:t>Collateral Management</w:t>
            </w:r>
          </w:p>
          <w:p w14:paraId="5F194218" w14:textId="77777777" w:rsidR="00E573CC" w:rsidRPr="0014520C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14520C">
              <w:rPr>
                <w:rFonts w:ascii="Calibri" w:eastAsia="Calibri" w:hAnsi="Calibri" w:cs="Calibri"/>
                <w:sz w:val="16"/>
                <w:szCs w:val="16"/>
              </w:rPr>
              <w:t xml:space="preserve">Wire setup for collateral deposit &amp; Withdrawal </w:t>
            </w:r>
          </w:p>
          <w:p w14:paraId="7518FBB3" w14:textId="77777777" w:rsidR="00E573CC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 w:rsidRPr="0014520C">
              <w:rPr>
                <w:rFonts w:ascii="Calibri" w:eastAsia="Calibri" w:hAnsi="Calibri" w:cs="Calibri"/>
                <w:sz w:val="16"/>
                <w:szCs w:val="16"/>
              </w:rPr>
              <w:t>Calculation of Collateral &amp; Cash component</w:t>
            </w:r>
          </w:p>
          <w:p w14:paraId="67096D88" w14:textId="2EC3BD05" w:rsidR="00FE4F8D" w:rsidRPr="0014520C" w:rsidRDefault="00FE4F8D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Derivatives</w:t>
            </w:r>
          </w:p>
        </w:tc>
        <w:tc>
          <w:tcPr>
            <w:tcW w:w="2583" w:type="pct"/>
            <w:shd w:val="clear" w:color="auto" w:fill="auto"/>
          </w:tcPr>
          <w:p w14:paraId="6FBBD9F0" w14:textId="77777777" w:rsidR="00E573CC" w:rsidRPr="0014520C" w:rsidRDefault="00E573CC" w:rsidP="006E26D8">
            <w:pPr>
              <w:pStyle w:val="Normal1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14A4BCBC" w14:textId="77777777" w:rsidR="00E573CC" w:rsidRPr="0014520C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bookmarkStart w:id="1" w:name="_Hlk177734821"/>
            <w:r w:rsidRPr="0014520C">
              <w:rPr>
                <w:rFonts w:ascii="Calibri" w:eastAsia="Calibri" w:hAnsi="Calibri" w:cs="Calibri"/>
                <w:sz w:val="16"/>
                <w:szCs w:val="16"/>
              </w:rPr>
              <w:t xml:space="preserve">Received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Star Performer in June 2022.</w:t>
            </w:r>
          </w:p>
          <w:p w14:paraId="0EE9252F" w14:textId="4405F2EF" w:rsidR="00E573CC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Received Bravo Award </w:t>
            </w:r>
            <w:r w:rsidR="00031519">
              <w:rPr>
                <w:rFonts w:ascii="Calibri" w:eastAsia="Calibri" w:hAnsi="Calibri" w:cs="Calibri"/>
                <w:sz w:val="16"/>
                <w:szCs w:val="16"/>
              </w:rPr>
              <w:t>Multiple times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2C362C0C" w14:textId="4AC8991B" w:rsidR="00E55A66" w:rsidRDefault="005F44AC" w:rsidP="005F44A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Completed</w:t>
            </w:r>
            <w:r w:rsidR="00A25AFB">
              <w:rPr>
                <w:rFonts w:ascii="Calibri" w:eastAsia="Calibri" w:hAnsi="Calibri" w:cs="Calibri"/>
                <w:sz w:val="16"/>
                <w:szCs w:val="16"/>
              </w:rPr>
              <w:t xml:space="preserve"> 1</w:t>
            </w:r>
            <w:r w:rsidR="00E573CC">
              <w:rPr>
                <w:rFonts w:ascii="Calibri" w:eastAsia="Calibri" w:hAnsi="Calibri" w:cs="Calibri"/>
                <w:sz w:val="16"/>
                <w:szCs w:val="16"/>
              </w:rPr>
              <w:t xml:space="preserve"> Project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E573CC">
              <w:rPr>
                <w:rFonts w:ascii="Calibri" w:eastAsia="Calibri" w:hAnsi="Calibri" w:cs="Calibri"/>
                <w:sz w:val="16"/>
                <w:szCs w:val="16"/>
              </w:rPr>
              <w:t xml:space="preserve"> on CAD</w:t>
            </w:r>
            <w:r w:rsidR="00A25AFB">
              <w:rPr>
                <w:rFonts w:ascii="Calibri" w:eastAsia="Calibri" w:hAnsi="Calibri" w:cs="Calibri"/>
                <w:sz w:val="16"/>
                <w:szCs w:val="16"/>
              </w:rPr>
              <w:t>_GBUY_GSEL_Posting</w:t>
            </w:r>
            <w:r w:rsidR="00E573CC">
              <w:rPr>
                <w:rFonts w:ascii="Calibri" w:eastAsia="Calibri" w:hAnsi="Calibri" w:cs="Calibri"/>
                <w:sz w:val="16"/>
                <w:szCs w:val="16"/>
              </w:rPr>
              <w:t xml:space="preserve"> Macro</w:t>
            </w:r>
            <w:r w:rsidR="00E55A66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  <w:p w14:paraId="214427FC" w14:textId="38059F9A" w:rsidR="00E573CC" w:rsidRPr="0014520C" w:rsidRDefault="00E55A66" w:rsidP="005F44A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Got Appreciation from On-Shore Multiple times.</w:t>
            </w:r>
            <w:r w:rsidR="005F44AC"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 w:rsidR="00E573C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bookmarkEnd w:id="1"/>
          <w:p w14:paraId="4EBEB2F5" w14:textId="77777777" w:rsidR="00E573CC" w:rsidRPr="0014520C" w:rsidRDefault="00E573CC" w:rsidP="006E26D8">
            <w:pPr>
              <w:pStyle w:val="Normal1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4E434A1" w14:textId="77777777" w:rsidR="00E573CC" w:rsidRPr="0014520C" w:rsidRDefault="00E573CC" w:rsidP="006E26D8">
            <w:pPr>
              <w:pStyle w:val="Normal1"/>
              <w:ind w:left="36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ACBE38C" w14:textId="77777777" w:rsidR="00E573CC" w:rsidRPr="0001064A" w:rsidRDefault="00E573CC" w:rsidP="00E573CC">
      <w:pPr>
        <w:pStyle w:val="Normal1"/>
        <w:rPr>
          <w:rFonts w:ascii="Calibri" w:eastAsia="Calibri" w:hAnsi="Calibri" w:cs="Calibri"/>
        </w:rPr>
      </w:pPr>
      <w:r w:rsidRPr="0001064A">
        <w:rPr>
          <w:rFonts w:ascii="Calibri" w:eastAsia="Calibri" w:hAnsi="Calibri" w:cs="Calibri"/>
        </w:rPr>
        <w:t xml:space="preserve">Competencies </w:t>
      </w:r>
      <w:r w:rsidRPr="0001064A">
        <w:rPr>
          <w:rFonts w:ascii="Calibri" w:eastAsia="Calibri" w:hAnsi="Calibri" w:cs="Calibri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6"/>
        <w:gridCol w:w="4734"/>
      </w:tblGrid>
      <w:tr w:rsidR="00E573CC" w:rsidRPr="0001064A" w14:paraId="5D855DBD" w14:textId="77777777" w:rsidTr="0029153A">
        <w:trPr>
          <w:trHeight w:val="220"/>
        </w:trPr>
        <w:tc>
          <w:tcPr>
            <w:tcW w:w="2444" w:type="pct"/>
            <w:shd w:val="clear" w:color="auto" w:fill="808080"/>
          </w:tcPr>
          <w:p w14:paraId="4AE520FD" w14:textId="77777777" w:rsidR="00E573CC" w:rsidRPr="0001064A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01064A">
              <w:rPr>
                <w:rFonts w:ascii="Calibri" w:eastAsia="Calibri" w:hAnsi="Calibri" w:cs="Calibri"/>
              </w:rPr>
              <w:t>Analytical Skills</w:t>
            </w:r>
          </w:p>
        </w:tc>
        <w:tc>
          <w:tcPr>
            <w:tcW w:w="2556" w:type="pct"/>
            <w:shd w:val="clear" w:color="auto" w:fill="808080"/>
          </w:tcPr>
          <w:p w14:paraId="532F6D6A" w14:textId="77777777" w:rsidR="00E573CC" w:rsidRPr="0001064A" w:rsidRDefault="00E573CC" w:rsidP="006E26D8">
            <w:pPr>
              <w:pStyle w:val="Normal1"/>
              <w:jc w:val="center"/>
              <w:rPr>
                <w:rFonts w:ascii="Calibri" w:eastAsia="Calibri" w:hAnsi="Calibri" w:cs="Calibri"/>
              </w:rPr>
            </w:pPr>
            <w:r w:rsidRPr="0001064A">
              <w:rPr>
                <w:rFonts w:ascii="Calibri" w:eastAsia="Calibri" w:hAnsi="Calibri" w:cs="Calibri"/>
              </w:rPr>
              <w:t>Technical</w:t>
            </w:r>
          </w:p>
        </w:tc>
      </w:tr>
      <w:tr w:rsidR="00E573CC" w:rsidRPr="0001064A" w14:paraId="3F81BF3D" w14:textId="77777777" w:rsidTr="0029153A">
        <w:trPr>
          <w:trHeight w:val="962"/>
        </w:trPr>
        <w:tc>
          <w:tcPr>
            <w:tcW w:w="2444" w:type="pct"/>
            <w:shd w:val="clear" w:color="auto" w:fill="auto"/>
          </w:tcPr>
          <w:p w14:paraId="6069FA85" w14:textId="77777777" w:rsidR="00E573CC" w:rsidRDefault="00E573CC" w:rsidP="006E26D8">
            <w:pPr>
              <w:pStyle w:val="Normal1"/>
              <w:rPr>
                <w:rFonts w:ascii="Calibri" w:eastAsia="Calibri" w:hAnsi="Calibri" w:cs="Calibri"/>
              </w:rPr>
            </w:pPr>
          </w:p>
          <w:p w14:paraId="5CBC9881" w14:textId="77777777" w:rsidR="00E573CC" w:rsidRPr="00CF3B47" w:rsidRDefault="00E573CC" w:rsidP="00E573CC">
            <w:pPr>
              <w:pStyle w:val="Normal1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Specialized in SOP and process mapping</w:t>
            </w:r>
          </w:p>
        </w:tc>
        <w:tc>
          <w:tcPr>
            <w:tcW w:w="2556" w:type="pct"/>
            <w:shd w:val="clear" w:color="auto" w:fill="auto"/>
          </w:tcPr>
          <w:p w14:paraId="4A33850C" w14:textId="77777777" w:rsidR="00E573CC" w:rsidRPr="0001064A" w:rsidRDefault="00E573CC" w:rsidP="006E26D8">
            <w:pPr>
              <w:pStyle w:val="Normal1"/>
              <w:jc w:val="both"/>
              <w:rPr>
                <w:rFonts w:ascii="Calibri" w:eastAsia="Calibri" w:hAnsi="Calibri" w:cs="Calibri"/>
              </w:rPr>
            </w:pPr>
          </w:p>
          <w:p w14:paraId="358404B0" w14:textId="77777777" w:rsidR="00E573CC" w:rsidRPr="0001064A" w:rsidRDefault="00E573CC" w:rsidP="00E573CC">
            <w:pPr>
              <w:pStyle w:val="Normal1"/>
              <w:numPr>
                <w:ilvl w:val="0"/>
                <w:numId w:val="8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MS – Office (Word, Excel and PowerPoint)</w:t>
            </w:r>
          </w:p>
          <w:p w14:paraId="24B499EC" w14:textId="77777777" w:rsidR="00E573CC" w:rsidRPr="0001064A" w:rsidRDefault="00E573CC" w:rsidP="006E26D8">
            <w:pPr>
              <w:pStyle w:val="Normal1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F924C17" w14:textId="77777777" w:rsidR="00E573CC" w:rsidRDefault="00E573CC" w:rsidP="00E573CC">
      <w:pPr>
        <w:pStyle w:val="Normal1"/>
      </w:pPr>
    </w:p>
    <w:p w14:paraId="5A7E12C1" w14:textId="77777777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</w:p>
    <w:p w14:paraId="31A24E74" w14:textId="77777777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</w:p>
    <w:p w14:paraId="3AA897E6" w14:textId="77777777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</w:p>
    <w:p w14:paraId="70D831A3" w14:textId="1F282D5D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</w:p>
    <w:p w14:paraId="6360FB83" w14:textId="1A9DA94F" w:rsidR="005F44AC" w:rsidRDefault="005F44AC" w:rsidP="00E573CC">
      <w:pPr>
        <w:pStyle w:val="Normal1"/>
        <w:rPr>
          <w:rFonts w:ascii="Calibri" w:eastAsia="Calibri" w:hAnsi="Calibri" w:cs="Calibri"/>
          <w:b/>
        </w:rPr>
      </w:pPr>
    </w:p>
    <w:p w14:paraId="2D74F193" w14:textId="77777777" w:rsidR="005F44AC" w:rsidRDefault="005F44AC" w:rsidP="00E573CC">
      <w:pPr>
        <w:pStyle w:val="Normal1"/>
        <w:rPr>
          <w:rFonts w:ascii="Calibri" w:eastAsia="Calibri" w:hAnsi="Calibri" w:cs="Calibri"/>
          <w:b/>
        </w:rPr>
      </w:pPr>
    </w:p>
    <w:p w14:paraId="30F52750" w14:textId="43AF1856" w:rsidR="00E573CC" w:rsidRDefault="00E573CC" w:rsidP="00E573CC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Statestreet – ETF Settlement Services – </w:t>
      </w:r>
      <w:r w:rsidRPr="00A85102">
        <w:rPr>
          <w:rFonts w:ascii="Calibri" w:eastAsia="Calibri" w:hAnsi="Calibri" w:cs="Calibri"/>
          <w:b/>
        </w:rPr>
        <w:t xml:space="preserve">(26-Jul-2021 to </w:t>
      </w:r>
      <w:r w:rsidR="009D030B">
        <w:rPr>
          <w:rFonts w:ascii="Calibri" w:eastAsia="Calibri" w:hAnsi="Calibri" w:cs="Calibri"/>
          <w:b/>
        </w:rPr>
        <w:t>11-Jun-2025</w:t>
      </w:r>
      <w:r w:rsidRPr="00A85102">
        <w:rPr>
          <w:rFonts w:ascii="Calibri" w:eastAsia="Calibri" w:hAnsi="Calibri" w:cs="Calibri"/>
          <w:b/>
        </w:rPr>
        <w:t>)</w:t>
      </w:r>
    </w:p>
    <w:p w14:paraId="47F1ED85" w14:textId="77777777" w:rsidR="00E573CC" w:rsidRDefault="00E573CC" w:rsidP="00E573CC">
      <w:pPr>
        <w:pStyle w:val="Normal1"/>
      </w:pPr>
    </w:p>
    <w:p w14:paraId="2731EFC5" w14:textId="77777777" w:rsidR="00E573CC" w:rsidRPr="007A744E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bookmarkStart w:id="2" w:name="_Hlk177734688"/>
      <w:r w:rsidRPr="007A744E">
        <w:rPr>
          <w:rStyle w:val="CharAttribute3"/>
          <w:rFonts w:eastAsia="Batang"/>
          <w:sz w:val="16"/>
        </w:rPr>
        <w:t>Working for ETF settlements and  Collateral management</w:t>
      </w:r>
      <w:r>
        <w:rPr>
          <w:rStyle w:val="CharAttribute3"/>
          <w:rFonts w:eastAsia="Batang"/>
          <w:sz w:val="16"/>
        </w:rPr>
        <w:t xml:space="preserve"> of Equity &amp; Fixed of CAD and US funds</w:t>
      </w:r>
    </w:p>
    <w:p w14:paraId="41C813FC" w14:textId="77777777" w:rsidR="00E573CC" w:rsidRPr="007A744E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7A744E">
        <w:rPr>
          <w:rStyle w:val="CharAttribute3"/>
          <w:rFonts w:eastAsia="Batang"/>
          <w:sz w:val="16"/>
        </w:rPr>
        <w:t>Resolving the queries received from A</w:t>
      </w:r>
      <w:r>
        <w:rPr>
          <w:rStyle w:val="CharAttribute3"/>
          <w:rFonts w:eastAsia="Batang"/>
          <w:sz w:val="16"/>
        </w:rPr>
        <w:t>P</w:t>
      </w:r>
      <w:r w:rsidRPr="007A744E">
        <w:rPr>
          <w:rStyle w:val="CharAttribute3"/>
          <w:rFonts w:eastAsia="Batang"/>
          <w:sz w:val="16"/>
        </w:rPr>
        <w:t>’s and providing them with the better solution</w:t>
      </w:r>
    </w:p>
    <w:p w14:paraId="33B385F6" w14:textId="77777777" w:rsidR="00E573CC" w:rsidRPr="007A744E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7A744E">
        <w:rPr>
          <w:rStyle w:val="CharAttribute3"/>
          <w:rFonts w:eastAsia="Batang"/>
          <w:sz w:val="16"/>
        </w:rPr>
        <w:t xml:space="preserve">Reviewing and verifying wires of external AP’s and releasing them through FED wiring system </w:t>
      </w:r>
    </w:p>
    <w:p w14:paraId="0926F8ED" w14:textId="77777777" w:rsidR="00E573CC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  <w:szCs w:val="16"/>
        </w:rPr>
      </w:pPr>
      <w:r w:rsidRPr="007A744E">
        <w:rPr>
          <w:rStyle w:val="CharAttribute3"/>
          <w:rFonts w:eastAsia="Batang"/>
          <w:sz w:val="16"/>
          <w:szCs w:val="16"/>
        </w:rPr>
        <w:t>Analysing the E-Receivables and E- Payables of shares received from the Authorised</w:t>
      </w:r>
      <w:r>
        <w:rPr>
          <w:rStyle w:val="CharAttribute3"/>
          <w:rFonts w:eastAsia="Batang"/>
          <w:sz w:val="16"/>
          <w:szCs w:val="16"/>
        </w:rPr>
        <w:t xml:space="preserve"> participants</w:t>
      </w:r>
    </w:p>
    <w:p w14:paraId="3728454F" w14:textId="77777777" w:rsidR="00E573CC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  <w:szCs w:val="16"/>
        </w:rPr>
      </w:pPr>
      <w:r>
        <w:rPr>
          <w:rStyle w:val="CharAttribute3"/>
          <w:rFonts w:eastAsia="Batang"/>
          <w:sz w:val="16"/>
          <w:szCs w:val="16"/>
        </w:rPr>
        <w:t xml:space="preserve">Requesting the collateral and cash component to each AP on failing components </w:t>
      </w:r>
    </w:p>
    <w:p w14:paraId="1EF7BDCB" w14:textId="77777777" w:rsidR="00E573CC" w:rsidRPr="00D1259D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>
        <w:rPr>
          <w:rStyle w:val="CharAttribute3"/>
          <w:rFonts w:eastAsia="Batang"/>
          <w:sz w:val="16"/>
        </w:rPr>
        <w:t>Calculating</w:t>
      </w:r>
      <w:r w:rsidRPr="00D1259D">
        <w:rPr>
          <w:rStyle w:val="CharAttribute3"/>
          <w:rFonts w:eastAsia="Batang"/>
          <w:sz w:val="16"/>
        </w:rPr>
        <w:t xml:space="preserve"> of collateral and sending out collateral requests to Authorized (AP’s)</w:t>
      </w:r>
      <w:r w:rsidRPr="00D1259D">
        <w:rPr>
          <w:rStyle w:val="CharAttribute3"/>
          <w:rFonts w:eastAsia="Batang" w:hint="eastAsia"/>
          <w:sz w:val="16"/>
        </w:rPr>
        <w:t xml:space="preserve"> on a daily basis</w:t>
      </w:r>
    </w:p>
    <w:p w14:paraId="2138E346" w14:textId="77777777" w:rsidR="00E573CC" w:rsidRPr="00D1259D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D1259D">
        <w:rPr>
          <w:rStyle w:val="CharAttribute3"/>
          <w:rFonts w:eastAsia="Batang"/>
          <w:sz w:val="16"/>
        </w:rPr>
        <w:t>Settling the shares or the underlying components have been delivered by AP or not</w:t>
      </w:r>
    </w:p>
    <w:p w14:paraId="1E73B5B2" w14:textId="77777777" w:rsidR="00E573CC" w:rsidRPr="00D1259D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D1259D">
        <w:rPr>
          <w:rStyle w:val="CharAttribute3"/>
          <w:rFonts w:eastAsia="Batang"/>
          <w:sz w:val="16"/>
        </w:rPr>
        <w:t>Calculation of collateral that needs to be returned back to AP on daily basis</w:t>
      </w:r>
    </w:p>
    <w:p w14:paraId="580E2928" w14:textId="77777777" w:rsidR="00E573CC" w:rsidRPr="00D1259D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D1259D">
        <w:rPr>
          <w:rStyle w:val="CharAttribute3"/>
          <w:rFonts w:eastAsia="Batang"/>
          <w:sz w:val="16"/>
        </w:rPr>
        <w:t>Communicating the total collateral being held by us and the collateral being held on each trade to AP’s via E-mails</w:t>
      </w:r>
    </w:p>
    <w:p w14:paraId="324DC5EA" w14:textId="77777777" w:rsidR="00E573CC" w:rsidRPr="00D1259D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sz w:val="16"/>
          <w:szCs w:val="16"/>
        </w:rPr>
      </w:pPr>
      <w:r w:rsidRPr="00D1259D">
        <w:rPr>
          <w:rStyle w:val="CharAttribute3"/>
          <w:rFonts w:eastAsia="Batang"/>
          <w:sz w:val="16"/>
        </w:rPr>
        <w:t>Reconciliation of collateral that is being held, with the actual collateral required against</w:t>
      </w:r>
      <w:r w:rsidRPr="00D1259D">
        <w:rPr>
          <w:sz w:val="16"/>
          <w:szCs w:val="16"/>
        </w:rPr>
        <w:t xml:space="preserve"> the pending deliveries from AP’s</w:t>
      </w:r>
    </w:p>
    <w:p w14:paraId="6CAE6870" w14:textId="77777777" w:rsidR="00E573CC" w:rsidRPr="00B92598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D1259D">
        <w:rPr>
          <w:sz w:val="16"/>
          <w:szCs w:val="16"/>
        </w:rPr>
        <w:t xml:space="preserve">Checking to see </w:t>
      </w:r>
      <w:r w:rsidRPr="00B92598">
        <w:rPr>
          <w:rStyle w:val="CharAttribute3"/>
          <w:rFonts w:eastAsia="Batang"/>
          <w:sz w:val="16"/>
        </w:rPr>
        <w:t>if we are sufficient or insufficient on the securities to be delivered to AP’s</w:t>
      </w:r>
    </w:p>
    <w:p w14:paraId="79E986FF" w14:textId="77777777" w:rsidR="00E573CC" w:rsidRPr="00B92598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B92598">
        <w:rPr>
          <w:rStyle w:val="CharAttribute3"/>
          <w:rFonts w:eastAsia="Batang"/>
          <w:sz w:val="16"/>
        </w:rPr>
        <w:t>Finding out missing interest and prices of bonds and stocks from internal applications</w:t>
      </w:r>
    </w:p>
    <w:p w14:paraId="0EECDDA6" w14:textId="77777777" w:rsidR="00E573CC" w:rsidRPr="00B92598" w:rsidRDefault="00E573CC" w:rsidP="00E573CC">
      <w:pPr>
        <w:pStyle w:val="ParaAttribute1"/>
        <w:numPr>
          <w:ilvl w:val="0"/>
          <w:numId w:val="13"/>
        </w:numPr>
        <w:contextualSpacing/>
        <w:jc w:val="both"/>
        <w:rPr>
          <w:rStyle w:val="CharAttribute3"/>
          <w:rFonts w:eastAsia="Batang"/>
          <w:sz w:val="16"/>
        </w:rPr>
      </w:pPr>
      <w:r w:rsidRPr="00B92598">
        <w:rPr>
          <w:rStyle w:val="CharAttribute3"/>
          <w:rFonts w:eastAsia="Batang"/>
          <w:sz w:val="16"/>
        </w:rPr>
        <w:t xml:space="preserve">Collateral management of AP’s and regular payment to them based on securities settling. </w:t>
      </w:r>
    </w:p>
    <w:bookmarkEnd w:id="2"/>
    <w:p w14:paraId="2FFFEA45" w14:textId="77777777" w:rsidR="00A85102" w:rsidRDefault="00A85102" w:rsidP="00E573CC">
      <w:pPr>
        <w:pStyle w:val="Normal1"/>
        <w:rPr>
          <w:rFonts w:ascii="Calibri" w:eastAsia="Calibri" w:hAnsi="Calibri" w:cs="Calibri"/>
          <w:b/>
        </w:rPr>
      </w:pPr>
    </w:p>
    <w:p w14:paraId="07CB1F0E" w14:textId="77777777" w:rsidR="00E573CC" w:rsidRPr="00520AF2" w:rsidRDefault="00E573CC" w:rsidP="00E573CC">
      <w:pPr>
        <w:pStyle w:val="Normal1"/>
        <w:rPr>
          <w:rStyle w:val="CharAttribute3"/>
          <w:rFonts w:eastAsia="Batang"/>
          <w:b/>
          <w:sz w:val="16"/>
          <w:szCs w:val="16"/>
        </w:rPr>
      </w:pPr>
      <w:r w:rsidRPr="00520AF2">
        <w:rPr>
          <w:rFonts w:ascii="Calibri" w:eastAsia="Calibri" w:hAnsi="Calibri" w:cs="Calibri"/>
          <w:b/>
        </w:rPr>
        <w:t>StarFing Pvt Ltd</w:t>
      </w:r>
      <w:r w:rsidRPr="00A85102">
        <w:rPr>
          <w:rFonts w:ascii="Calibri" w:eastAsia="Calibri" w:hAnsi="Calibri" w:cs="Calibri"/>
        </w:rPr>
        <w:t>: -</w:t>
      </w:r>
      <w:r w:rsidRPr="00520AF2">
        <w:rPr>
          <w:rStyle w:val="CharAttribute5"/>
          <w:rFonts w:eastAsia="Batang"/>
          <w:b w:val="0"/>
          <w:sz w:val="16"/>
          <w:szCs w:val="16"/>
        </w:rPr>
        <w:t xml:space="preserve"> </w:t>
      </w:r>
      <w:r w:rsidRPr="00A85102">
        <w:rPr>
          <w:rFonts w:ascii="Calibri" w:eastAsia="Calibri" w:hAnsi="Calibri" w:cs="Calibri"/>
          <w:b/>
        </w:rPr>
        <w:t>Worked as Asst Portfolio Manager in Wealth Management</w:t>
      </w:r>
      <w:r w:rsidR="00A85102">
        <w:rPr>
          <w:rFonts w:ascii="Calibri" w:eastAsia="Calibri" w:hAnsi="Calibri" w:cs="Calibri"/>
          <w:b/>
        </w:rPr>
        <w:t xml:space="preserve"> (</w:t>
      </w:r>
      <w:r w:rsidRPr="00A85102">
        <w:rPr>
          <w:rFonts w:ascii="Calibri" w:eastAsia="Calibri" w:hAnsi="Calibri" w:cs="Calibri"/>
          <w:b/>
        </w:rPr>
        <w:t>01-Oct-2019 to 30-Jun-2021</w:t>
      </w:r>
      <w:r w:rsidR="00A85102">
        <w:rPr>
          <w:rFonts w:ascii="Calibri" w:eastAsia="Calibri" w:hAnsi="Calibri" w:cs="Calibri"/>
          <w:b/>
        </w:rPr>
        <w:t>)</w:t>
      </w:r>
      <w:r w:rsidRPr="00A85102">
        <w:rPr>
          <w:rStyle w:val="CharAttribute3"/>
          <w:rFonts w:eastAsia="Batang"/>
          <w:b/>
          <w:sz w:val="16"/>
          <w:szCs w:val="16"/>
        </w:rPr>
        <w:t>.</w:t>
      </w:r>
    </w:p>
    <w:p w14:paraId="1673023A" w14:textId="77777777" w:rsidR="00E573CC" w:rsidRDefault="00E573CC" w:rsidP="00E573CC">
      <w:pPr>
        <w:pStyle w:val="Normal1"/>
      </w:pPr>
    </w:p>
    <w:p w14:paraId="55293001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Recruitment </w:t>
      </w:r>
    </w:p>
    <w:p w14:paraId="28237466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Training and Development sessions in Forex Market </w:t>
      </w:r>
    </w:p>
    <w:p w14:paraId="73354551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Educate the HNI Investors in Forex market </w:t>
      </w:r>
    </w:p>
    <w:p w14:paraId="5DB13394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Educate the interns to trade in the Forex market </w:t>
      </w:r>
    </w:p>
    <w:p w14:paraId="7214980B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Educate the interns about “How to compare news to the Forex market” </w:t>
      </w:r>
    </w:p>
    <w:p w14:paraId="1B19D1B0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Educate the interns about the high impact news on Forex market </w:t>
      </w:r>
    </w:p>
    <w:p w14:paraId="488E11CC" w14:textId="77777777" w:rsidR="00E573CC" w:rsidRPr="00A85102" w:rsidRDefault="00E573CC" w:rsidP="00E573CC">
      <w:pPr>
        <w:numPr>
          <w:ilvl w:val="0"/>
          <w:numId w:val="12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Educate the interns about the medium impact news on Forex market </w:t>
      </w:r>
    </w:p>
    <w:p w14:paraId="0D4D962E" w14:textId="77777777" w:rsidR="00E573CC" w:rsidRPr="00A85102" w:rsidRDefault="00E573CC" w:rsidP="00E573CC">
      <w:pPr>
        <w:numPr>
          <w:ilvl w:val="0"/>
          <w:numId w:val="12"/>
        </w:numPr>
        <w:spacing w:after="0" w:line="240" w:lineRule="auto"/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>Educate the interns about the low impact news on Forex market</w:t>
      </w:r>
    </w:p>
    <w:p w14:paraId="748718BB" w14:textId="77777777" w:rsidR="00E573CC" w:rsidRPr="002077A6" w:rsidRDefault="00E573CC" w:rsidP="00E573CC">
      <w:pPr>
        <w:ind w:left="1440" w:firstLine="0"/>
        <w:contextualSpacing/>
        <w:rPr>
          <w:rStyle w:val="CharAttribute15"/>
          <w:rFonts w:eastAsia="Batang"/>
          <w:sz w:val="16"/>
          <w:szCs w:val="16"/>
        </w:rPr>
      </w:pPr>
    </w:p>
    <w:p w14:paraId="7DCCBCB5" w14:textId="77777777" w:rsidR="00E573CC" w:rsidRPr="00A85102" w:rsidRDefault="00E573CC" w:rsidP="00E573CC">
      <w:pPr>
        <w:pStyle w:val="Normal1"/>
        <w:rPr>
          <w:rFonts w:ascii="Calibri" w:eastAsia="Calibri" w:hAnsi="Calibri" w:cs="Calibri"/>
          <w:b/>
          <w:u w:val="single"/>
        </w:rPr>
      </w:pPr>
      <w:r w:rsidRPr="00A85102">
        <w:rPr>
          <w:rFonts w:ascii="Calibri" w:eastAsia="Calibri" w:hAnsi="Calibri" w:cs="Calibri"/>
          <w:b/>
        </w:rPr>
        <w:t>StarFing Pvt Ltd: - Worked as Intern in Wealth</w:t>
      </w:r>
      <w:r w:rsidRPr="00A85102">
        <w:rPr>
          <w:rStyle w:val="CharAttribute3"/>
          <w:rFonts w:eastAsia="Batang"/>
          <w:b/>
          <w:sz w:val="16"/>
          <w:szCs w:val="16"/>
        </w:rPr>
        <w:t xml:space="preserve"> </w:t>
      </w:r>
      <w:r w:rsidRPr="00A85102">
        <w:rPr>
          <w:rFonts w:ascii="Calibri" w:eastAsia="Calibri" w:hAnsi="Calibri" w:cs="Calibri"/>
          <w:b/>
        </w:rPr>
        <w:t>Management</w:t>
      </w:r>
      <w:r w:rsidR="00A85102">
        <w:rPr>
          <w:rFonts w:ascii="Calibri" w:eastAsia="Calibri" w:hAnsi="Calibri" w:cs="Calibri"/>
          <w:b/>
        </w:rPr>
        <w:t xml:space="preserve"> (</w:t>
      </w:r>
      <w:r w:rsidRPr="00A85102">
        <w:rPr>
          <w:rFonts w:ascii="Calibri" w:eastAsia="Calibri" w:hAnsi="Calibri" w:cs="Calibri"/>
          <w:b/>
        </w:rPr>
        <w:t>26-Jun-2019 to 30-Sep-2019</w:t>
      </w:r>
      <w:r w:rsidR="00A85102">
        <w:rPr>
          <w:rFonts w:ascii="Calibri" w:eastAsia="Calibri" w:hAnsi="Calibri" w:cs="Calibri"/>
          <w:b/>
        </w:rPr>
        <w:t>)</w:t>
      </w:r>
      <w:r w:rsidRPr="00A85102">
        <w:rPr>
          <w:rFonts w:ascii="Calibri" w:eastAsia="Calibri" w:hAnsi="Calibri" w:cs="Calibri"/>
          <w:b/>
        </w:rPr>
        <w:t>.</w:t>
      </w:r>
    </w:p>
    <w:p w14:paraId="327078D8" w14:textId="77777777" w:rsidR="00E573CC" w:rsidRDefault="00E573CC" w:rsidP="00E573CC">
      <w:pPr>
        <w:pStyle w:val="Normal1"/>
        <w:rPr>
          <w:rFonts w:ascii="Calibri" w:eastAsia="Calibri" w:hAnsi="Calibri" w:cs="Calibri"/>
          <w:b/>
          <w:u w:val="single"/>
        </w:rPr>
      </w:pPr>
    </w:p>
    <w:p w14:paraId="1FD8D182" w14:textId="111EB2AE" w:rsidR="00E573CC" w:rsidRPr="00A85102" w:rsidRDefault="00E573CC" w:rsidP="00E573CC">
      <w:pPr>
        <w:numPr>
          <w:ilvl w:val="0"/>
          <w:numId w:val="11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>Anal</w:t>
      </w:r>
      <w:r w:rsidR="005F44AC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>ys</w:t>
      </w: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e  the day to day market trends </w:t>
      </w:r>
    </w:p>
    <w:p w14:paraId="5BEA364D" w14:textId="77777777" w:rsidR="00E573CC" w:rsidRPr="00A85102" w:rsidRDefault="00E573CC" w:rsidP="00E573CC">
      <w:pPr>
        <w:numPr>
          <w:ilvl w:val="0"/>
          <w:numId w:val="11"/>
        </w:numPr>
        <w:rPr>
          <w:rStyle w:val="CharAttribute3"/>
          <w:rFonts w:eastAsia="Batang"/>
          <w:color w:val="auto"/>
          <w:sz w:val="16"/>
          <w:szCs w:val="16"/>
          <w:lang w:val="en-GB" w:eastAsia="zh-CN"/>
        </w:rPr>
      </w:pPr>
      <w:r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>Trade in the forex market with virtual money to know about the volatility during the major news of the countries with the help of ForexFactory.com</w:t>
      </w:r>
      <w:r w:rsidR="00A85102" w:rsidRPr="00A85102">
        <w:rPr>
          <w:rStyle w:val="CharAttribute3"/>
          <w:rFonts w:eastAsia="Batang"/>
          <w:color w:val="auto"/>
          <w:sz w:val="16"/>
          <w:szCs w:val="16"/>
          <w:lang w:val="en-GB" w:eastAsia="zh-CN"/>
        </w:rPr>
        <w:t xml:space="preserve"> website.</w:t>
      </w:r>
    </w:p>
    <w:p w14:paraId="43320C27" w14:textId="77777777" w:rsidR="0029153A" w:rsidRDefault="0029153A" w:rsidP="0029153A"/>
    <w:p w14:paraId="72090862" w14:textId="77777777" w:rsidR="0029153A" w:rsidRDefault="0029153A" w:rsidP="0029153A">
      <w:pPr>
        <w:ind w:left="0" w:firstLine="0"/>
      </w:pPr>
      <w:r>
        <w:rPr>
          <w:rFonts w:ascii="Calibri" w:eastAsia="Calibri" w:hAnsi="Calibri" w:cs="Calibri"/>
          <w:noProof/>
        </w:rPr>
        <w:drawing>
          <wp:inline distT="0" distB="0" distL="114300" distR="114300" wp14:anchorId="1426AE53" wp14:editId="2AFA5655">
            <wp:extent cx="6276975" cy="85725"/>
            <wp:effectExtent l="0" t="0" r="9525" b="9525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5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939E19" w14:textId="77777777" w:rsidR="00E573CC" w:rsidRDefault="00E573CC" w:rsidP="00E573CC">
      <w:pPr>
        <w:pStyle w:val="Normal1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Academia:</w:t>
      </w:r>
    </w:p>
    <w:p w14:paraId="3D2500B8" w14:textId="77777777" w:rsidR="0029153A" w:rsidRDefault="0029153A" w:rsidP="00E573CC">
      <w:pPr>
        <w:pStyle w:val="Normal1"/>
        <w:rPr>
          <w:rFonts w:ascii="Calibri" w:eastAsia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83"/>
        <w:gridCol w:w="1576"/>
        <w:gridCol w:w="3365"/>
        <w:gridCol w:w="2153"/>
        <w:gridCol w:w="683"/>
      </w:tblGrid>
      <w:tr w:rsidR="00E573CC" w14:paraId="3E1DB100" w14:textId="77777777" w:rsidTr="00BB6690">
        <w:tc>
          <w:tcPr>
            <w:tcW w:w="0" w:type="auto"/>
          </w:tcPr>
          <w:p w14:paraId="4F99724D" w14:textId="77777777" w:rsidR="00E573CC" w:rsidRDefault="00E573CC" w:rsidP="006E26D8">
            <w:pPr>
              <w:pStyle w:val="Normal1"/>
              <w:spacing w:line="315" w:lineRule="auto"/>
              <w:jc w:val="center"/>
            </w:pPr>
            <w:r>
              <w:rPr>
                <w:sz w:val="24"/>
                <w:szCs w:val="24"/>
              </w:rPr>
              <w:t xml:space="preserve">Qualification </w:t>
            </w:r>
          </w:p>
        </w:tc>
        <w:tc>
          <w:tcPr>
            <w:tcW w:w="0" w:type="auto"/>
          </w:tcPr>
          <w:p w14:paraId="4CC2DD8C" w14:textId="77777777" w:rsidR="00E573CC" w:rsidRDefault="00E573CC" w:rsidP="006E26D8">
            <w:pPr>
              <w:pStyle w:val="Normal1"/>
              <w:spacing w:line="315" w:lineRule="auto"/>
              <w:jc w:val="center"/>
            </w:pPr>
            <w:r>
              <w:rPr>
                <w:sz w:val="24"/>
                <w:szCs w:val="24"/>
              </w:rPr>
              <w:t xml:space="preserve">Specialization </w:t>
            </w:r>
          </w:p>
        </w:tc>
        <w:tc>
          <w:tcPr>
            <w:tcW w:w="0" w:type="auto"/>
          </w:tcPr>
          <w:p w14:paraId="6ABA1B13" w14:textId="77777777" w:rsidR="00E573CC" w:rsidRDefault="00E573CC" w:rsidP="006E26D8">
            <w:pPr>
              <w:pStyle w:val="Normal1"/>
              <w:spacing w:line="315" w:lineRule="auto"/>
              <w:jc w:val="center"/>
            </w:pPr>
            <w:r>
              <w:rPr>
                <w:sz w:val="24"/>
                <w:szCs w:val="24"/>
              </w:rPr>
              <w:t xml:space="preserve">School/College </w:t>
            </w:r>
          </w:p>
        </w:tc>
        <w:tc>
          <w:tcPr>
            <w:tcW w:w="0" w:type="auto"/>
          </w:tcPr>
          <w:p w14:paraId="00AD923B" w14:textId="77777777" w:rsidR="00E573CC" w:rsidRDefault="00E573CC" w:rsidP="006E26D8">
            <w:pPr>
              <w:pStyle w:val="Normal1"/>
              <w:spacing w:line="315" w:lineRule="auto"/>
              <w:jc w:val="center"/>
            </w:pPr>
            <w:r>
              <w:rPr>
                <w:sz w:val="24"/>
                <w:szCs w:val="24"/>
              </w:rPr>
              <w:t xml:space="preserve">University </w:t>
            </w:r>
          </w:p>
        </w:tc>
        <w:tc>
          <w:tcPr>
            <w:tcW w:w="0" w:type="auto"/>
          </w:tcPr>
          <w:p w14:paraId="1DCF8B3F" w14:textId="77777777" w:rsidR="00E573CC" w:rsidRDefault="00E573CC" w:rsidP="006E26D8">
            <w:pPr>
              <w:pStyle w:val="Normal1"/>
              <w:spacing w:line="315" w:lineRule="auto"/>
              <w:jc w:val="center"/>
            </w:pPr>
            <w:r>
              <w:rPr>
                <w:sz w:val="24"/>
                <w:szCs w:val="24"/>
              </w:rPr>
              <w:t xml:space="preserve">Year </w:t>
            </w:r>
          </w:p>
        </w:tc>
      </w:tr>
      <w:tr w:rsidR="00E573CC" w14:paraId="3385DAE5" w14:textId="77777777" w:rsidTr="00BB6690">
        <w:tc>
          <w:tcPr>
            <w:tcW w:w="0" w:type="auto"/>
          </w:tcPr>
          <w:p w14:paraId="141C2C6D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MBA</w:t>
            </w:r>
          </w:p>
        </w:tc>
        <w:tc>
          <w:tcPr>
            <w:tcW w:w="0" w:type="auto"/>
          </w:tcPr>
          <w:p w14:paraId="17E0FE1C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Finance</w:t>
            </w:r>
          </w:p>
        </w:tc>
        <w:tc>
          <w:tcPr>
            <w:tcW w:w="0" w:type="auto"/>
          </w:tcPr>
          <w:p w14:paraId="2D81279A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Maturi Venkata Subba Rao Engineering College</w:t>
            </w:r>
          </w:p>
        </w:tc>
        <w:tc>
          <w:tcPr>
            <w:tcW w:w="0" w:type="auto"/>
          </w:tcPr>
          <w:p w14:paraId="4ED917F6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 xml:space="preserve">Osmania </w:t>
            </w:r>
            <w:r w:rsidRPr="00E32754">
              <w:t>University</w:t>
            </w:r>
          </w:p>
        </w:tc>
        <w:tc>
          <w:tcPr>
            <w:tcW w:w="0" w:type="auto"/>
          </w:tcPr>
          <w:p w14:paraId="79790A1C" w14:textId="0D81BDC3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202</w:t>
            </w:r>
            <w:r w:rsidR="00E55A66">
              <w:t>1</w:t>
            </w:r>
          </w:p>
        </w:tc>
      </w:tr>
      <w:tr w:rsidR="00E573CC" w14:paraId="2B2C98DF" w14:textId="77777777" w:rsidTr="00BB6690">
        <w:tc>
          <w:tcPr>
            <w:tcW w:w="0" w:type="auto"/>
          </w:tcPr>
          <w:p w14:paraId="312B4D72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Degree</w:t>
            </w:r>
          </w:p>
        </w:tc>
        <w:tc>
          <w:tcPr>
            <w:tcW w:w="0" w:type="auto"/>
          </w:tcPr>
          <w:p w14:paraId="6546E87A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 xml:space="preserve">B.Com </w:t>
            </w:r>
            <w:r>
              <w:t>(Gen)</w:t>
            </w:r>
          </w:p>
        </w:tc>
        <w:tc>
          <w:tcPr>
            <w:tcW w:w="0" w:type="auto"/>
          </w:tcPr>
          <w:p w14:paraId="6C5176E5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RG Kedia</w:t>
            </w:r>
            <w:r w:rsidRPr="00E32754">
              <w:t xml:space="preserve"> College</w:t>
            </w:r>
            <w:r>
              <w:t xml:space="preserve"> of Commerce</w:t>
            </w:r>
          </w:p>
        </w:tc>
        <w:tc>
          <w:tcPr>
            <w:tcW w:w="0" w:type="auto"/>
          </w:tcPr>
          <w:p w14:paraId="0C4B2296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Osmania</w:t>
            </w:r>
            <w:r>
              <w:t xml:space="preserve"> </w:t>
            </w:r>
            <w:r w:rsidRPr="00E32754">
              <w:t>University</w:t>
            </w:r>
          </w:p>
        </w:tc>
        <w:tc>
          <w:tcPr>
            <w:tcW w:w="0" w:type="auto"/>
          </w:tcPr>
          <w:p w14:paraId="397A7D7B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201</w:t>
            </w:r>
            <w:r>
              <w:t>7</w:t>
            </w:r>
          </w:p>
        </w:tc>
      </w:tr>
      <w:tr w:rsidR="00E573CC" w14:paraId="08660B43" w14:textId="77777777" w:rsidTr="00BB6690">
        <w:tc>
          <w:tcPr>
            <w:tcW w:w="0" w:type="auto"/>
          </w:tcPr>
          <w:p w14:paraId="68F17DE6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Intermediate</w:t>
            </w:r>
          </w:p>
        </w:tc>
        <w:tc>
          <w:tcPr>
            <w:tcW w:w="0" w:type="auto"/>
          </w:tcPr>
          <w:p w14:paraId="1377C70F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C.E.C</w:t>
            </w:r>
          </w:p>
        </w:tc>
        <w:tc>
          <w:tcPr>
            <w:tcW w:w="0" w:type="auto"/>
          </w:tcPr>
          <w:p w14:paraId="751C5081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Gowtham</w:t>
            </w:r>
            <w:r w:rsidRPr="00E32754">
              <w:t xml:space="preserve"> Junior College</w:t>
            </w:r>
          </w:p>
        </w:tc>
        <w:tc>
          <w:tcPr>
            <w:tcW w:w="0" w:type="auto"/>
          </w:tcPr>
          <w:p w14:paraId="5A495EB2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Board of Intermediate</w:t>
            </w:r>
          </w:p>
        </w:tc>
        <w:tc>
          <w:tcPr>
            <w:tcW w:w="0" w:type="auto"/>
          </w:tcPr>
          <w:p w14:paraId="4BC2B9FD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20</w:t>
            </w:r>
            <w:r>
              <w:t>14</w:t>
            </w:r>
          </w:p>
        </w:tc>
      </w:tr>
      <w:tr w:rsidR="00E573CC" w14:paraId="42F0230A" w14:textId="77777777" w:rsidTr="00BB6690">
        <w:tc>
          <w:tcPr>
            <w:tcW w:w="0" w:type="auto"/>
          </w:tcPr>
          <w:p w14:paraId="4DCAAF7A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10th Class</w:t>
            </w:r>
          </w:p>
        </w:tc>
        <w:tc>
          <w:tcPr>
            <w:tcW w:w="0" w:type="auto"/>
          </w:tcPr>
          <w:p w14:paraId="73BAC69D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S.S.C</w:t>
            </w:r>
          </w:p>
        </w:tc>
        <w:tc>
          <w:tcPr>
            <w:tcW w:w="0" w:type="auto"/>
          </w:tcPr>
          <w:p w14:paraId="5F62796F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Vaidik Dharma Prakashika</w:t>
            </w:r>
            <w:r w:rsidRPr="00E32754">
              <w:t xml:space="preserve"> High School</w:t>
            </w:r>
          </w:p>
        </w:tc>
        <w:tc>
          <w:tcPr>
            <w:tcW w:w="0" w:type="auto"/>
          </w:tcPr>
          <w:p w14:paraId="5FD96FAA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 w:rsidRPr="00E32754">
              <w:t>Secondary School Certificate</w:t>
            </w:r>
          </w:p>
        </w:tc>
        <w:tc>
          <w:tcPr>
            <w:tcW w:w="0" w:type="auto"/>
          </w:tcPr>
          <w:p w14:paraId="339DAC84" w14:textId="77777777" w:rsidR="00E573CC" w:rsidRPr="00E32754" w:rsidRDefault="00E573CC" w:rsidP="00A85102">
            <w:pPr>
              <w:pStyle w:val="Normal1"/>
              <w:spacing w:after="160" w:line="315" w:lineRule="auto"/>
              <w:jc w:val="center"/>
            </w:pPr>
            <w:r>
              <w:t>2012</w:t>
            </w:r>
          </w:p>
        </w:tc>
      </w:tr>
    </w:tbl>
    <w:p w14:paraId="117CFD5E" w14:textId="77777777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</w:p>
    <w:p w14:paraId="0310C49C" w14:textId="77777777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114300" distR="114300" wp14:anchorId="60CECCD9" wp14:editId="78959617">
            <wp:extent cx="6238875" cy="66675"/>
            <wp:effectExtent l="0" t="0" r="9525" b="9525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92601" cy="82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356C2" w14:textId="77777777" w:rsidR="0029153A" w:rsidRDefault="0029153A" w:rsidP="00E573CC">
      <w:pPr>
        <w:pStyle w:val="Normal1"/>
        <w:rPr>
          <w:rFonts w:ascii="Calibri" w:eastAsia="Calibri" w:hAnsi="Calibri" w:cs="Calibri"/>
          <w:b/>
        </w:rPr>
      </w:pPr>
    </w:p>
    <w:p w14:paraId="59343242" w14:textId="77777777" w:rsidR="00E573CC" w:rsidRDefault="00E573CC" w:rsidP="00E573CC">
      <w:pPr>
        <w:pStyle w:val="Normal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Place</w:t>
      </w:r>
      <w:r>
        <w:rPr>
          <w:rFonts w:ascii="Calibri" w:eastAsia="Calibri" w:hAnsi="Calibri" w:cs="Calibri"/>
        </w:rPr>
        <w:t xml:space="preserve">: Hyderabad                                                                                                                                    </w:t>
      </w:r>
      <w:r w:rsidR="0029153A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  <w:b/>
        </w:rPr>
        <w:t>D VIVEK</w:t>
      </w:r>
    </w:p>
    <w:sectPr w:rsidR="00E57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8" w:right="1798" w:bottom="1138" w:left="1172" w:header="77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07DFF" w14:textId="77777777" w:rsidR="001C72CE" w:rsidRDefault="001C72CE">
      <w:pPr>
        <w:spacing w:after="0" w:line="240" w:lineRule="auto"/>
      </w:pPr>
      <w:r>
        <w:separator/>
      </w:r>
    </w:p>
  </w:endnote>
  <w:endnote w:type="continuationSeparator" w:id="0">
    <w:p w14:paraId="11778B60" w14:textId="77777777" w:rsidR="001C72CE" w:rsidRDefault="001C7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BA05" w14:textId="77777777" w:rsidR="00750605" w:rsidRDefault="00750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F096" w14:textId="6017654E" w:rsidR="00750605" w:rsidRDefault="00750605" w:rsidP="00750605">
    <w:pPr>
      <w:pStyle w:val="Footer"/>
    </w:pPr>
    <w:bookmarkStart w:id="3" w:name="SSCStd1FooterPrimary"/>
    <w:r w:rsidRPr="00750605">
      <w:rPr>
        <w:rFonts w:ascii="Arial" w:hAnsi="Arial" w:cs="Arial"/>
        <w:sz w:val="18"/>
      </w:rPr>
      <w:t>Information Classification: Limited Access</w:t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9846" w14:textId="77777777" w:rsidR="00750605" w:rsidRDefault="00750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BFAD3" w14:textId="77777777" w:rsidR="001C72CE" w:rsidRDefault="001C72CE">
      <w:pPr>
        <w:spacing w:after="0" w:line="240" w:lineRule="auto"/>
      </w:pPr>
      <w:r>
        <w:separator/>
      </w:r>
    </w:p>
  </w:footnote>
  <w:footnote w:type="continuationSeparator" w:id="0">
    <w:p w14:paraId="5BCDAB2C" w14:textId="77777777" w:rsidR="001C72CE" w:rsidRDefault="001C7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B0AA" w14:textId="77777777" w:rsidR="00E9407E" w:rsidRDefault="00D61AC2">
    <w:pPr>
      <w:spacing w:after="8" w:line="240" w:lineRule="auto"/>
      <w:ind w:left="0" w:firstLine="0"/>
      <w:jc w:val="center"/>
    </w:pPr>
    <w:r>
      <w:rPr>
        <w:rFonts w:ascii="Cambria" w:eastAsia="Cambria" w:hAnsi="Cambria" w:cs="Cambria"/>
        <w:sz w:val="32"/>
      </w:rPr>
      <w:t xml:space="preserve">CURRICULUM VITAE </w:t>
    </w:r>
  </w:p>
  <w:p w14:paraId="0AED1FA3" w14:textId="77777777" w:rsidR="00E9407E" w:rsidRDefault="00D61AC2">
    <w:pPr>
      <w:spacing w:after="0" w:line="276" w:lineRule="auto"/>
      <w:ind w:lef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7F0E5" wp14:editId="405148F9">
              <wp:simplePos x="0" y="0"/>
              <wp:positionH relativeFrom="page">
                <wp:posOffset>1125017</wp:posOffset>
              </wp:positionH>
              <wp:positionV relativeFrom="page">
                <wp:posOffset>710438</wp:posOffset>
              </wp:positionV>
              <wp:extent cx="5525135" cy="54864"/>
              <wp:effectExtent l="0" t="0" r="0" b="0"/>
              <wp:wrapSquare wrapText="bothSides"/>
              <wp:docPr id="2685" name="Group 2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5135" cy="54864"/>
                        <a:chOff x="0" y="0"/>
                        <a:chExt cx="5525135" cy="54864"/>
                      </a:xfrm>
                    </wpg:grpSpPr>
                    <wps:wsp>
                      <wps:cNvPr id="2818" name="Shape 2818"/>
                      <wps:cNvSpPr/>
                      <wps:spPr>
                        <a:xfrm>
                          <a:off x="0" y="18288"/>
                          <a:ext cx="552513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135" h="36576">
                              <a:moveTo>
                                <a:pt x="0" y="0"/>
                              </a:moveTo>
                              <a:lnTo>
                                <a:pt x="5525135" y="0"/>
                              </a:lnTo>
                              <a:lnTo>
                                <a:pt x="552513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9" name="Shape 2819"/>
                      <wps:cNvSpPr/>
                      <wps:spPr>
                        <a:xfrm>
                          <a:off x="0" y="0"/>
                          <a:ext cx="55251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135" h="9144">
                              <a:moveTo>
                                <a:pt x="0" y="0"/>
                              </a:moveTo>
                              <a:lnTo>
                                <a:pt x="5525135" y="0"/>
                              </a:lnTo>
                              <a:lnTo>
                                <a:pt x="55251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B44C8B1" id="Group 2685" o:spid="_x0000_s1026" style="position:absolute;margin-left:88.6pt;margin-top:55.95pt;width:435.05pt;height:4.3pt;z-index:251658240;mso-position-horizontal-relative:page;mso-position-vertical-relative:page" coordsize="5525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">
              <v:shape id="Shape 2818" o:spid="_x0000_s1027" style="position:absolute;top:182;width:55251;height:366;visibility:visible;mso-wrap-style:square;v-text-anchor:top" coordsize="5525135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6aE70A&#10;AADdAAAADwAAAGRycy9kb3ducmV2LnhtbERPyQrCMBC9C/5DGMGbpvUgUhtFCoJ4cgM9js10wWZS&#10;mqj1781B8Ph4e7ruTSNe1LnasoJ4GoEgzq2uuVRwOW8nCxDOI2tsLJOCDzlYr4aDFBNt33yk18mX&#10;IoSwS1BB5X2bSOnyigy6qW2JA1fYzqAPsCul7vAdwk0jZ1E0lwZrDg0VtpRVlD9OT6MAbZNlj31R&#10;3im2UXExfKsPV6XGo36zBOGp93/xz73TCmaLOMwNb8IT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16aE70AAADdAAAADwAAAAAAAAAAAAAAAACYAgAAZHJzL2Rvd25yZXYu&#10;eG1sUEsFBgAAAAAEAAQA9QAAAIIDAAAAAA==&#10;" path="m,l5525135,r,36576l,36576,,e" fillcolor="#622423" stroked="f" strokeweight="0">
                <v:stroke miterlimit="83231f" joinstyle="miter"/>
                <v:path arrowok="t" textboxrect="0,0,5525135,36576"/>
              </v:shape>
              <v:shape id="Shape 2819" o:spid="_x0000_s1028" style="position:absolute;width:55251;height:91;visibility:visible;mso-wrap-style:square;v-text-anchor:top" coordsize="55251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s96sYA&#10;AADdAAAADwAAAGRycy9kb3ducmV2LnhtbESPQWvCQBSE7wX/w/KE3upGD0Wjq6ggqG0PRj14e2Sf&#10;2WD2bciuJv77bqHgcZiZb5jZorOVeFDjS8cKhoMEBHHudMmFgtNx8zEG4QOyxsoxKXiSh8W89zbD&#10;VLuWD/TIQiEihH2KCkwIdSqlzw1Z9ANXE0fv6hqLIcqmkLrBNsJtJUdJ8iktlhwXDNa0NpTfsrtV&#10;cM2+7Wa31N3qa7JvV+efA15Ko9R7v1tOQQTqwiv8395qBaPxcAJ/b+IT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s96sYAAADdAAAADwAAAAAAAAAAAAAAAACYAgAAZHJz&#10;L2Rvd25yZXYueG1sUEsFBgAAAAAEAAQA9QAAAIsDAAAAAA==&#10;" path="m,l5525135,r,9144l,9144,,e" fillcolor="#622423" stroked="f" strokeweight="0">
                <v:stroke miterlimit="83231f" joinstyle="miter"/>
                <v:path arrowok="t" textboxrect="0,0,5525135,9144"/>
              </v:shape>
              <w10:wrap type="square" anchorx="page" anchory="page"/>
            </v:group>
          </w:pict>
        </mc:Fallback>
      </mc:AlternateContent>
    </w:r>
  </w:p>
  <w:p w14:paraId="45E35455" w14:textId="77777777" w:rsidR="00E9407E" w:rsidRDefault="00D61AC2">
    <w:pPr>
      <w:spacing w:after="0" w:line="240" w:lineRule="auto"/>
      <w:ind w:left="0" w:firstLine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728F" w14:textId="3084A53B" w:rsidR="00E9407E" w:rsidRDefault="005F44AC">
    <w:pPr>
      <w:spacing w:after="0" w:line="240" w:lineRule="auto"/>
      <w:ind w:left="0" w:firstLine="0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6BC38D5E" wp14:editId="48132D2F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9B4E1BE" w14:textId="374F8E44" w:rsidR="005F44AC" w:rsidRDefault="005F44A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CURRICULUM VITAE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BC38D5E" id="Rectangle 197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&#13;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9B4E1BE" w14:textId="374F8E44" w:rsidR="005F44AC" w:rsidRDefault="005F44A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CURRICULUM VITAE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4DF" w14:textId="77777777" w:rsidR="00E9407E" w:rsidRDefault="00D61AC2">
    <w:pPr>
      <w:spacing w:after="8" w:line="240" w:lineRule="auto"/>
      <w:ind w:left="0" w:firstLine="0"/>
      <w:jc w:val="center"/>
    </w:pPr>
    <w:r>
      <w:rPr>
        <w:rFonts w:ascii="Cambria" w:eastAsia="Cambria" w:hAnsi="Cambria" w:cs="Cambria"/>
        <w:sz w:val="32"/>
      </w:rPr>
      <w:t xml:space="preserve">CURRICULUM VITAE </w:t>
    </w:r>
  </w:p>
  <w:p w14:paraId="574D80B0" w14:textId="77777777" w:rsidR="00E9407E" w:rsidRDefault="00D61AC2">
    <w:pPr>
      <w:spacing w:after="0" w:line="276" w:lineRule="auto"/>
      <w:ind w:left="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3A2C1E3" wp14:editId="45F5184D">
              <wp:simplePos x="0" y="0"/>
              <wp:positionH relativeFrom="page">
                <wp:posOffset>1125017</wp:posOffset>
              </wp:positionH>
              <wp:positionV relativeFrom="page">
                <wp:posOffset>710438</wp:posOffset>
              </wp:positionV>
              <wp:extent cx="5525135" cy="54864"/>
              <wp:effectExtent l="0" t="0" r="0" b="0"/>
              <wp:wrapSquare wrapText="bothSides"/>
              <wp:docPr id="2657" name="Group 2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25135" cy="54864"/>
                        <a:chOff x="0" y="0"/>
                        <a:chExt cx="5525135" cy="54864"/>
                      </a:xfrm>
                    </wpg:grpSpPr>
                    <wps:wsp>
                      <wps:cNvPr id="2814" name="Shape 2814"/>
                      <wps:cNvSpPr/>
                      <wps:spPr>
                        <a:xfrm>
                          <a:off x="0" y="18288"/>
                          <a:ext cx="5525135" cy="36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135" h="36576">
                              <a:moveTo>
                                <a:pt x="0" y="0"/>
                              </a:moveTo>
                              <a:lnTo>
                                <a:pt x="5525135" y="0"/>
                              </a:lnTo>
                              <a:lnTo>
                                <a:pt x="5525135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15" name="Shape 2815"/>
                      <wps:cNvSpPr/>
                      <wps:spPr>
                        <a:xfrm>
                          <a:off x="0" y="0"/>
                          <a:ext cx="552513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5135" h="9144">
                              <a:moveTo>
                                <a:pt x="0" y="0"/>
                              </a:moveTo>
                              <a:lnTo>
                                <a:pt x="5525135" y="0"/>
                              </a:lnTo>
                              <a:lnTo>
                                <a:pt x="552513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55EF9E" id="Group 2657" o:spid="_x0000_s1026" style="position:absolute;margin-left:88.6pt;margin-top:55.95pt;width:435.05pt;height:4.3pt;z-index:251660288;mso-position-horizontal-relative:page;mso-position-vertical-relative:page" coordsize="5525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">
              <v:shape id="Shape 2814" o:spid="_x0000_s1027" style="position:absolute;top:182;width:55251;height:366;visibility:visible;mso-wrap-style:square;v-text-anchor:top" coordsize="5525135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OQFsIA&#10;AADdAAAADwAAAGRycy9kb3ducmV2LnhtbESPT4vCMBTE74LfITxhb5pWFpFqLFIQFk/qCnp8Nq9/&#10;aPNSmqzWb28EYY/DzPyGWaeDacWdeldbVhDPIhDEudU1lwrOv7vpEoTzyBpby6TgSQ7SzXi0xkTb&#10;Bx/pfvKlCBB2CSqovO8SKV1ekUE3sx1x8ArbG/RB9qXUPT4C3LRyHkULabDmsFBhR1lFeXP6MwrQ&#10;tlnW7IvyRrGNirPha324KPU1GbYrEJ4G/x/+tH+0gvky/ob3m/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5AWwgAAAN0AAAAPAAAAAAAAAAAAAAAAAJgCAABkcnMvZG93&#10;bnJldi54bWxQSwUGAAAAAAQABAD1AAAAhwMAAAAA&#10;" path="m,l5525135,r,36576l,36576,,e" fillcolor="#622423" stroked="f" strokeweight="0">
                <v:stroke miterlimit="83231f" joinstyle="miter"/>
                <v:path arrowok="t" textboxrect="0,0,5525135,36576"/>
              </v:shape>
              <v:shape id="Shape 2815" o:spid="_x0000_s1028" style="position:absolute;width:55251;height:91;visibility:visible;mso-wrap-style:square;v-text-anchor:top" coordsize="55251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Y378YA&#10;AADdAAAADwAAAGRycy9kb3ducmV2LnhtbESPQWvCQBSE70L/w/KE3nSjYNHoKloQbKsHY3vw9sg+&#10;s8Hs25DdmvTfdwXB4zAz3zCLVWcrcaPGl44VjIYJCOLc6ZILBd+n7WAKwgdkjZVjUvBHHlbLl94C&#10;U+1aPtItC4WIEPYpKjAh1KmUPjdk0Q9dTRy9i2sshiibQuoG2wi3lRwnyZu0WHJcMFjTu6H8mv1a&#10;BZdsb7cfa91tvmaf7ebncMRzaZR67XfrOYhAXXiGH+2dVjCejiZwfxOfgF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PY378YAAADdAAAADwAAAAAAAAAAAAAAAACYAgAAZHJz&#10;L2Rvd25yZXYueG1sUEsFBgAAAAAEAAQA9QAAAIsDAAAAAA==&#10;" path="m,l5525135,r,9144l,9144,,e" fillcolor="#622423" stroked="f" strokeweight="0">
                <v:stroke miterlimit="83231f" joinstyle="miter"/>
                <v:path arrowok="t" textboxrect="0,0,5525135,9144"/>
              </v:shape>
              <w10:wrap type="square" anchorx="page" anchory="page"/>
            </v:group>
          </w:pict>
        </mc:Fallback>
      </mc:AlternateContent>
    </w:r>
  </w:p>
  <w:p w14:paraId="534ECA2F" w14:textId="77777777" w:rsidR="00E9407E" w:rsidRDefault="00D61AC2">
    <w:pPr>
      <w:spacing w:after="0" w:line="240" w:lineRule="auto"/>
      <w:ind w:left="0" w:firstLine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90654531"/>
    <w:lvl w:ilvl="0" w:tplc="B4D629E8">
      <w:numFmt w:val="bullet"/>
      <w:lvlText w:val="·"/>
      <w:lvlJc w:val="left"/>
      <w:pPr>
        <w:ind w:left="1440" w:hanging="360"/>
      </w:pPr>
      <w:rPr>
        <w:rFonts w:ascii="Symbol" w:eastAsia="Symbol" w:hAnsi="Symbol" w:hint="default"/>
        <w:b w:val="0"/>
        <w:color w:val="000000"/>
        <w:sz w:val="22"/>
        <w:szCs w:val="22"/>
      </w:rPr>
    </w:lvl>
    <w:lvl w:ilvl="1" w:tplc="F6BC4AA4">
      <w:start w:val="1"/>
      <w:numFmt w:val="bullet"/>
      <w:lvlText w:val="o"/>
      <w:lvlJc w:val="left"/>
      <w:pPr>
        <w:ind w:left="216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2" w:tplc="F89E7024">
      <w:start w:val="1"/>
      <w:numFmt w:val="bullet"/>
      <w:lvlText w:val="§"/>
      <w:lvlJc w:val="left"/>
      <w:pPr>
        <w:ind w:left="288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3" w:tplc="B596A9F4">
      <w:start w:val="1"/>
      <w:numFmt w:val="bullet"/>
      <w:lvlText w:val="·"/>
      <w:lvlJc w:val="left"/>
      <w:pPr>
        <w:ind w:left="360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4" w:tplc="6840E5A0">
      <w:start w:val="1"/>
      <w:numFmt w:val="bullet"/>
      <w:lvlText w:val="o"/>
      <w:lvlJc w:val="left"/>
      <w:pPr>
        <w:ind w:left="432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5" w:tplc="BF128716">
      <w:start w:val="1"/>
      <w:numFmt w:val="bullet"/>
      <w:lvlText w:val="§"/>
      <w:lvlJc w:val="left"/>
      <w:pPr>
        <w:ind w:left="504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6" w:tplc="BCAA444E">
      <w:start w:val="1"/>
      <w:numFmt w:val="bullet"/>
      <w:lvlText w:val="·"/>
      <w:lvlJc w:val="left"/>
      <w:pPr>
        <w:ind w:left="576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7" w:tplc="C2884F5C">
      <w:start w:val="1"/>
      <w:numFmt w:val="bullet"/>
      <w:lvlText w:val="o"/>
      <w:lvlJc w:val="left"/>
      <w:pPr>
        <w:ind w:left="648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  <w:lvl w:ilvl="8" w:tplc="155E21C0">
      <w:start w:val="1"/>
      <w:numFmt w:val="bullet"/>
      <w:lvlText w:val="§"/>
      <w:lvlJc w:val="left"/>
      <w:pPr>
        <w:ind w:left="7200" w:hanging="360"/>
      </w:pPr>
      <w:rPr>
        <w:rFonts w:ascii="Times New Roman" w:eastAsia="Times New Roman" w:hAnsi="Times New Roman" w:hint="default"/>
        <w:b/>
        <w:color w:val="000000"/>
        <w:sz w:val="22"/>
        <w:szCs w:val="22"/>
      </w:rPr>
    </w:lvl>
  </w:abstractNum>
  <w:abstractNum w:abstractNumId="1" w15:restartNumberingAfterBreak="0">
    <w:nsid w:val="20645A22"/>
    <w:multiLevelType w:val="hybridMultilevel"/>
    <w:tmpl w:val="29EA55C2"/>
    <w:lvl w:ilvl="0" w:tplc="8C121A44">
      <w:start w:val="1"/>
      <w:numFmt w:val="bullet"/>
      <w:lvlText w:val=""/>
      <w:lvlJc w:val="left"/>
      <w:pPr>
        <w:ind w:left="1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A4970E">
      <w:start w:val="1"/>
      <w:numFmt w:val="bullet"/>
      <w:lvlText w:val="o"/>
      <w:lvlJc w:val="left"/>
      <w:pPr>
        <w:ind w:left="2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ECC98">
      <w:start w:val="1"/>
      <w:numFmt w:val="bullet"/>
      <w:lvlText w:val="▪"/>
      <w:lvlJc w:val="left"/>
      <w:pPr>
        <w:ind w:left="2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627D6C">
      <w:start w:val="1"/>
      <w:numFmt w:val="bullet"/>
      <w:lvlText w:val="•"/>
      <w:lvlJc w:val="left"/>
      <w:pPr>
        <w:ind w:left="3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D65644">
      <w:start w:val="1"/>
      <w:numFmt w:val="bullet"/>
      <w:lvlText w:val="o"/>
      <w:lvlJc w:val="left"/>
      <w:pPr>
        <w:ind w:left="4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C38B6">
      <w:start w:val="1"/>
      <w:numFmt w:val="bullet"/>
      <w:lvlText w:val="▪"/>
      <w:lvlJc w:val="left"/>
      <w:pPr>
        <w:ind w:left="4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441DC0">
      <w:start w:val="1"/>
      <w:numFmt w:val="bullet"/>
      <w:lvlText w:val="•"/>
      <w:lvlJc w:val="left"/>
      <w:pPr>
        <w:ind w:left="5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2743C">
      <w:start w:val="1"/>
      <w:numFmt w:val="bullet"/>
      <w:lvlText w:val="o"/>
      <w:lvlJc w:val="left"/>
      <w:pPr>
        <w:ind w:left="6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0905E">
      <w:start w:val="1"/>
      <w:numFmt w:val="bullet"/>
      <w:lvlText w:val="▪"/>
      <w:lvlJc w:val="left"/>
      <w:pPr>
        <w:ind w:left="7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2B1C2A"/>
    <w:multiLevelType w:val="multilevel"/>
    <w:tmpl w:val="5072A24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ED5E54"/>
    <w:multiLevelType w:val="hybridMultilevel"/>
    <w:tmpl w:val="F836F398"/>
    <w:lvl w:ilvl="0" w:tplc="97A2C46C">
      <w:start w:val="1"/>
      <w:numFmt w:val="bullet"/>
      <w:lvlText w:val=""/>
      <w:lvlJc w:val="left"/>
      <w:pPr>
        <w:ind w:left="1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E9358">
      <w:start w:val="1"/>
      <w:numFmt w:val="bullet"/>
      <w:lvlText w:val="o"/>
      <w:lvlJc w:val="left"/>
      <w:pPr>
        <w:ind w:left="2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2EBAC">
      <w:start w:val="1"/>
      <w:numFmt w:val="bullet"/>
      <w:lvlText w:val="▪"/>
      <w:lvlJc w:val="left"/>
      <w:pPr>
        <w:ind w:left="2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94525C">
      <w:start w:val="1"/>
      <w:numFmt w:val="bullet"/>
      <w:lvlText w:val="•"/>
      <w:lvlJc w:val="left"/>
      <w:pPr>
        <w:ind w:left="3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088050">
      <w:start w:val="1"/>
      <w:numFmt w:val="bullet"/>
      <w:lvlText w:val="o"/>
      <w:lvlJc w:val="left"/>
      <w:pPr>
        <w:ind w:left="4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C0770A">
      <w:start w:val="1"/>
      <w:numFmt w:val="bullet"/>
      <w:lvlText w:val="▪"/>
      <w:lvlJc w:val="left"/>
      <w:pPr>
        <w:ind w:left="4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203D8">
      <w:start w:val="1"/>
      <w:numFmt w:val="bullet"/>
      <w:lvlText w:val="•"/>
      <w:lvlJc w:val="left"/>
      <w:pPr>
        <w:ind w:left="5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28F0D2">
      <w:start w:val="1"/>
      <w:numFmt w:val="bullet"/>
      <w:lvlText w:val="o"/>
      <w:lvlJc w:val="left"/>
      <w:pPr>
        <w:ind w:left="6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E5C16">
      <w:start w:val="1"/>
      <w:numFmt w:val="bullet"/>
      <w:lvlText w:val="▪"/>
      <w:lvlJc w:val="left"/>
      <w:pPr>
        <w:ind w:left="7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646AFB"/>
    <w:multiLevelType w:val="hybridMultilevel"/>
    <w:tmpl w:val="D3D8C548"/>
    <w:lvl w:ilvl="0" w:tplc="EC864EEA">
      <w:start w:val="1"/>
      <w:numFmt w:val="bullet"/>
      <w:lvlText w:val="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BA1B1C">
      <w:start w:val="1"/>
      <w:numFmt w:val="bullet"/>
      <w:lvlText w:val="o"/>
      <w:lvlJc w:val="left"/>
      <w:pPr>
        <w:ind w:left="2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63A5C">
      <w:start w:val="1"/>
      <w:numFmt w:val="bullet"/>
      <w:lvlText w:val="▪"/>
      <w:lvlJc w:val="left"/>
      <w:pPr>
        <w:ind w:left="2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2277FC">
      <w:start w:val="1"/>
      <w:numFmt w:val="bullet"/>
      <w:lvlText w:val="•"/>
      <w:lvlJc w:val="left"/>
      <w:pPr>
        <w:ind w:left="3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A2188">
      <w:start w:val="1"/>
      <w:numFmt w:val="bullet"/>
      <w:lvlText w:val="o"/>
      <w:lvlJc w:val="left"/>
      <w:pPr>
        <w:ind w:left="4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8F07C">
      <w:start w:val="1"/>
      <w:numFmt w:val="bullet"/>
      <w:lvlText w:val="▪"/>
      <w:lvlJc w:val="left"/>
      <w:pPr>
        <w:ind w:left="5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74D066">
      <w:start w:val="1"/>
      <w:numFmt w:val="bullet"/>
      <w:lvlText w:val="•"/>
      <w:lvlJc w:val="left"/>
      <w:pPr>
        <w:ind w:left="5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48918E">
      <w:start w:val="1"/>
      <w:numFmt w:val="bullet"/>
      <w:lvlText w:val="o"/>
      <w:lvlJc w:val="left"/>
      <w:pPr>
        <w:ind w:left="6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8F8CE">
      <w:start w:val="1"/>
      <w:numFmt w:val="bullet"/>
      <w:lvlText w:val="▪"/>
      <w:lvlJc w:val="left"/>
      <w:pPr>
        <w:ind w:left="7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993585"/>
    <w:multiLevelType w:val="hybridMultilevel"/>
    <w:tmpl w:val="BAC0D3A6"/>
    <w:lvl w:ilvl="0" w:tplc="082A9A60">
      <w:start w:val="1"/>
      <w:numFmt w:val="bullet"/>
      <w:lvlText w:val=""/>
      <w:lvlJc w:val="left"/>
      <w:pPr>
        <w:ind w:left="1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A62C4">
      <w:start w:val="1"/>
      <w:numFmt w:val="bullet"/>
      <w:lvlText w:val="o"/>
      <w:lvlJc w:val="left"/>
      <w:pPr>
        <w:ind w:left="2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EF302">
      <w:start w:val="1"/>
      <w:numFmt w:val="bullet"/>
      <w:lvlText w:val="▪"/>
      <w:lvlJc w:val="left"/>
      <w:pPr>
        <w:ind w:left="2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22BBE">
      <w:start w:val="1"/>
      <w:numFmt w:val="bullet"/>
      <w:lvlText w:val="•"/>
      <w:lvlJc w:val="left"/>
      <w:pPr>
        <w:ind w:left="3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C2360">
      <w:start w:val="1"/>
      <w:numFmt w:val="bullet"/>
      <w:lvlText w:val="o"/>
      <w:lvlJc w:val="left"/>
      <w:pPr>
        <w:ind w:left="4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00D16">
      <w:start w:val="1"/>
      <w:numFmt w:val="bullet"/>
      <w:lvlText w:val="▪"/>
      <w:lvlJc w:val="left"/>
      <w:pPr>
        <w:ind w:left="4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41774">
      <w:start w:val="1"/>
      <w:numFmt w:val="bullet"/>
      <w:lvlText w:val="•"/>
      <w:lvlJc w:val="left"/>
      <w:pPr>
        <w:ind w:left="5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0849E">
      <w:start w:val="1"/>
      <w:numFmt w:val="bullet"/>
      <w:lvlText w:val="o"/>
      <w:lvlJc w:val="left"/>
      <w:pPr>
        <w:ind w:left="6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0EE298">
      <w:start w:val="1"/>
      <w:numFmt w:val="bullet"/>
      <w:lvlText w:val="▪"/>
      <w:lvlJc w:val="left"/>
      <w:pPr>
        <w:ind w:left="7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CC1F67"/>
    <w:multiLevelType w:val="hybridMultilevel"/>
    <w:tmpl w:val="EBA260C6"/>
    <w:lvl w:ilvl="0" w:tplc="F74A8FAA">
      <w:start w:val="1"/>
      <w:numFmt w:val="bullet"/>
      <w:lvlText w:val=""/>
      <w:lvlJc w:val="left"/>
      <w:pPr>
        <w:ind w:left="1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C6C652">
      <w:start w:val="1"/>
      <w:numFmt w:val="bullet"/>
      <w:lvlText w:val="o"/>
      <w:lvlJc w:val="left"/>
      <w:pPr>
        <w:ind w:left="2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F048C0">
      <w:start w:val="1"/>
      <w:numFmt w:val="bullet"/>
      <w:lvlText w:val="▪"/>
      <w:lvlJc w:val="left"/>
      <w:pPr>
        <w:ind w:left="2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82DEA">
      <w:start w:val="1"/>
      <w:numFmt w:val="bullet"/>
      <w:lvlText w:val="•"/>
      <w:lvlJc w:val="left"/>
      <w:pPr>
        <w:ind w:left="3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00FFA">
      <w:start w:val="1"/>
      <w:numFmt w:val="bullet"/>
      <w:lvlText w:val="o"/>
      <w:lvlJc w:val="left"/>
      <w:pPr>
        <w:ind w:left="4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06BF90">
      <w:start w:val="1"/>
      <w:numFmt w:val="bullet"/>
      <w:lvlText w:val="▪"/>
      <w:lvlJc w:val="left"/>
      <w:pPr>
        <w:ind w:left="4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C72A">
      <w:start w:val="1"/>
      <w:numFmt w:val="bullet"/>
      <w:lvlText w:val="•"/>
      <w:lvlJc w:val="left"/>
      <w:pPr>
        <w:ind w:left="5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45FE2">
      <w:start w:val="1"/>
      <w:numFmt w:val="bullet"/>
      <w:lvlText w:val="o"/>
      <w:lvlJc w:val="left"/>
      <w:pPr>
        <w:ind w:left="6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F2F350">
      <w:start w:val="1"/>
      <w:numFmt w:val="bullet"/>
      <w:lvlText w:val="▪"/>
      <w:lvlJc w:val="left"/>
      <w:pPr>
        <w:ind w:left="7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4D6EA7"/>
    <w:multiLevelType w:val="hybridMultilevel"/>
    <w:tmpl w:val="B54EED14"/>
    <w:lvl w:ilvl="0" w:tplc="DD92B5FE">
      <w:start w:val="1"/>
      <w:numFmt w:val="bullet"/>
      <w:lvlText w:val=""/>
      <w:lvlJc w:val="left"/>
      <w:pPr>
        <w:ind w:left="1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0FE2A">
      <w:start w:val="1"/>
      <w:numFmt w:val="bullet"/>
      <w:lvlText w:val="o"/>
      <w:lvlJc w:val="left"/>
      <w:pPr>
        <w:ind w:left="2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3E29CE">
      <w:start w:val="1"/>
      <w:numFmt w:val="bullet"/>
      <w:lvlText w:val="▪"/>
      <w:lvlJc w:val="left"/>
      <w:pPr>
        <w:ind w:left="2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DC6BB8">
      <w:start w:val="1"/>
      <w:numFmt w:val="bullet"/>
      <w:lvlText w:val="•"/>
      <w:lvlJc w:val="left"/>
      <w:pPr>
        <w:ind w:left="3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666940">
      <w:start w:val="1"/>
      <w:numFmt w:val="bullet"/>
      <w:lvlText w:val="o"/>
      <w:lvlJc w:val="left"/>
      <w:pPr>
        <w:ind w:left="4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16D518">
      <w:start w:val="1"/>
      <w:numFmt w:val="bullet"/>
      <w:lvlText w:val="▪"/>
      <w:lvlJc w:val="left"/>
      <w:pPr>
        <w:ind w:left="4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4BB40">
      <w:start w:val="1"/>
      <w:numFmt w:val="bullet"/>
      <w:lvlText w:val="•"/>
      <w:lvlJc w:val="left"/>
      <w:pPr>
        <w:ind w:left="5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60D706">
      <w:start w:val="1"/>
      <w:numFmt w:val="bullet"/>
      <w:lvlText w:val="o"/>
      <w:lvlJc w:val="left"/>
      <w:pPr>
        <w:ind w:left="6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E0517E">
      <w:start w:val="1"/>
      <w:numFmt w:val="bullet"/>
      <w:lvlText w:val="▪"/>
      <w:lvlJc w:val="left"/>
      <w:pPr>
        <w:ind w:left="7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E56186"/>
    <w:multiLevelType w:val="hybridMultilevel"/>
    <w:tmpl w:val="3E244FFE"/>
    <w:lvl w:ilvl="0" w:tplc="5BCE6F7A">
      <w:start w:val="1"/>
      <w:numFmt w:val="bullet"/>
      <w:lvlText w:val=""/>
      <w:lvlJc w:val="left"/>
      <w:pPr>
        <w:ind w:left="1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BE2E7A">
      <w:start w:val="1"/>
      <w:numFmt w:val="bullet"/>
      <w:lvlText w:val="o"/>
      <w:lvlJc w:val="left"/>
      <w:pPr>
        <w:ind w:left="2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70E8F8">
      <w:start w:val="1"/>
      <w:numFmt w:val="bullet"/>
      <w:lvlText w:val="▪"/>
      <w:lvlJc w:val="left"/>
      <w:pPr>
        <w:ind w:left="2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02B570">
      <w:start w:val="1"/>
      <w:numFmt w:val="bullet"/>
      <w:lvlText w:val="•"/>
      <w:lvlJc w:val="left"/>
      <w:pPr>
        <w:ind w:left="3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445B98">
      <w:start w:val="1"/>
      <w:numFmt w:val="bullet"/>
      <w:lvlText w:val="o"/>
      <w:lvlJc w:val="left"/>
      <w:pPr>
        <w:ind w:left="42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69AE2">
      <w:start w:val="1"/>
      <w:numFmt w:val="bullet"/>
      <w:lvlText w:val="▪"/>
      <w:lvlJc w:val="left"/>
      <w:pPr>
        <w:ind w:left="49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486532">
      <w:start w:val="1"/>
      <w:numFmt w:val="bullet"/>
      <w:lvlText w:val="•"/>
      <w:lvlJc w:val="left"/>
      <w:pPr>
        <w:ind w:left="56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1C5A8C">
      <w:start w:val="1"/>
      <w:numFmt w:val="bullet"/>
      <w:lvlText w:val="o"/>
      <w:lvlJc w:val="left"/>
      <w:pPr>
        <w:ind w:left="63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88F0C">
      <w:start w:val="1"/>
      <w:numFmt w:val="bullet"/>
      <w:lvlText w:val="▪"/>
      <w:lvlJc w:val="left"/>
      <w:pPr>
        <w:ind w:left="7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911B60"/>
    <w:multiLevelType w:val="hybridMultilevel"/>
    <w:tmpl w:val="ACC69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878CB"/>
    <w:multiLevelType w:val="hybridMultilevel"/>
    <w:tmpl w:val="BC406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D33DE3"/>
    <w:multiLevelType w:val="multilevel"/>
    <w:tmpl w:val="487ACC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932366A"/>
    <w:multiLevelType w:val="multilevel"/>
    <w:tmpl w:val="5072A24E"/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7B6862"/>
    <w:multiLevelType w:val="hybridMultilevel"/>
    <w:tmpl w:val="736A4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750097">
    <w:abstractNumId w:val="4"/>
  </w:num>
  <w:num w:numId="2" w16cid:durableId="2062973931">
    <w:abstractNumId w:val="5"/>
  </w:num>
  <w:num w:numId="3" w16cid:durableId="1855339584">
    <w:abstractNumId w:val="3"/>
  </w:num>
  <w:num w:numId="4" w16cid:durableId="1735736051">
    <w:abstractNumId w:val="1"/>
  </w:num>
  <w:num w:numId="5" w16cid:durableId="81680396">
    <w:abstractNumId w:val="7"/>
  </w:num>
  <w:num w:numId="6" w16cid:durableId="1706714444">
    <w:abstractNumId w:val="6"/>
  </w:num>
  <w:num w:numId="7" w16cid:durableId="57946588">
    <w:abstractNumId w:val="8"/>
  </w:num>
  <w:num w:numId="8" w16cid:durableId="1769157849">
    <w:abstractNumId w:val="12"/>
  </w:num>
  <w:num w:numId="9" w16cid:durableId="345520519">
    <w:abstractNumId w:val="11"/>
  </w:num>
  <w:num w:numId="10" w16cid:durableId="1518470142">
    <w:abstractNumId w:val="2"/>
  </w:num>
  <w:num w:numId="11" w16cid:durableId="1361008718">
    <w:abstractNumId w:val="0"/>
  </w:num>
  <w:num w:numId="12" w16cid:durableId="2040080604">
    <w:abstractNumId w:val="10"/>
  </w:num>
  <w:num w:numId="13" w16cid:durableId="1822504636">
    <w:abstractNumId w:val="13"/>
  </w:num>
  <w:num w:numId="14" w16cid:durableId="15000742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7E"/>
    <w:rsid w:val="00027E7F"/>
    <w:rsid w:val="00031519"/>
    <w:rsid w:val="000568FE"/>
    <w:rsid w:val="00063F19"/>
    <w:rsid w:val="00160A04"/>
    <w:rsid w:val="001C72CE"/>
    <w:rsid w:val="0029153A"/>
    <w:rsid w:val="002B37A0"/>
    <w:rsid w:val="004A6557"/>
    <w:rsid w:val="00586DC2"/>
    <w:rsid w:val="005F44AC"/>
    <w:rsid w:val="0062394B"/>
    <w:rsid w:val="00721441"/>
    <w:rsid w:val="00750605"/>
    <w:rsid w:val="007A49A2"/>
    <w:rsid w:val="008863AF"/>
    <w:rsid w:val="009A2F9A"/>
    <w:rsid w:val="009D030B"/>
    <w:rsid w:val="00A25AFB"/>
    <w:rsid w:val="00A85102"/>
    <w:rsid w:val="00BB6690"/>
    <w:rsid w:val="00D0148E"/>
    <w:rsid w:val="00D61AC2"/>
    <w:rsid w:val="00D63228"/>
    <w:rsid w:val="00D868F6"/>
    <w:rsid w:val="00DC7A70"/>
    <w:rsid w:val="00E55A66"/>
    <w:rsid w:val="00E573CC"/>
    <w:rsid w:val="00E9407E"/>
    <w:rsid w:val="00FE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0468B"/>
  <w15:docId w15:val="{854D58A1-32A5-437D-B9A0-88C126CA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37" w:lineRule="auto"/>
      <w:ind w:left="984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 w:line="240" w:lineRule="auto"/>
      <w:ind w:left="624" w:right="-15" w:hanging="10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paragraph" w:customStyle="1" w:styleId="Normal1">
    <w:name w:val="Normal1"/>
    <w:rsid w:val="00E573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ttribute5">
    <w:name w:val="CharAttribute5"/>
    <w:rsid w:val="00E573CC"/>
    <w:rPr>
      <w:rFonts w:ascii="Times New Roman" w:eastAsia="Times New Roman" w:hAnsi="Times New Roman" w:hint="default"/>
      <w:b/>
      <w:sz w:val="22"/>
    </w:rPr>
  </w:style>
  <w:style w:type="character" w:customStyle="1" w:styleId="CharAttribute3">
    <w:name w:val="CharAttribute3"/>
    <w:rsid w:val="00E573CC"/>
    <w:rPr>
      <w:rFonts w:ascii="Times New Roman" w:eastAsia="Times New Roman" w:hAnsi="Times New Roman" w:hint="default"/>
      <w:sz w:val="22"/>
    </w:rPr>
  </w:style>
  <w:style w:type="paragraph" w:customStyle="1" w:styleId="ParaAttribute1">
    <w:name w:val="ParaAttribute1"/>
    <w:rsid w:val="00E573CC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val="en-GB" w:eastAsia="zh-CN"/>
    </w:rPr>
  </w:style>
  <w:style w:type="character" w:customStyle="1" w:styleId="CharAttribute15">
    <w:name w:val="CharAttribute15"/>
    <w:rsid w:val="00E573CC"/>
    <w:rPr>
      <w:rFonts w:ascii="Times New Roman" w:eastAsia="Times New Roman" w:hAnsi="Times New Roman" w:hint="default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291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53A"/>
    <w:rPr>
      <w:rFonts w:ascii="Times New Roman" w:eastAsia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F44AC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5F44AC"/>
    <w:rPr>
      <w:rFonts w:cs="Times New Roman"/>
    </w:rPr>
  </w:style>
  <w:style w:type="paragraph" w:styleId="ListParagraph">
    <w:name w:val="List Paragraph"/>
    <w:basedOn w:val="Normal"/>
    <w:uiPriority w:val="34"/>
    <w:qFormat/>
    <w:rsid w:val="0003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567FB-B663-4C8B-A4CF-CC917ACF5A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sairam3</dc:creator>
  <cp:keywords>Limited Access</cp:keywords>
  <cp:lastModifiedBy>Vivek D</cp:lastModifiedBy>
  <cp:revision>2</cp:revision>
  <dcterms:created xsi:type="dcterms:W3CDTF">2025-08-13T02:45:00Z</dcterms:created>
  <dcterms:modified xsi:type="dcterms:W3CDTF">2025-08-13T02:45:00Z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8792d5e6-52e1-4e7d-b202-6e1ee98b93de</vt:lpwstr>
  </property>
  <property fmtid="{D5CDD505-2E9C-101B-9397-08002B2CF9AE}" pid="3" name="SSCClassification">
    <vt:lpwstr>LA</vt:lpwstr>
  </property>
  <property fmtid="{D5CDD505-2E9C-101B-9397-08002B2CF9AE}" pid="4" name="SSCVisualMarks">
    <vt:lpwstr>Y</vt:lpwstr>
  </property>
  <property fmtid="{D5CDD505-2E9C-101B-9397-08002B2CF9AE}" pid="5" name="_AdHocReviewCycleID">
    <vt:i4>-630255748</vt:i4>
  </property>
  <property fmtid="{D5CDD505-2E9C-101B-9397-08002B2CF9AE}" pid="6" name="_NewReviewCycle">
    <vt:lpwstr/>
  </property>
  <property fmtid="{D5CDD505-2E9C-101B-9397-08002B2CF9AE}" pid="7" name="_EmailSubject">
    <vt:lpwstr>Vivek Resume 2025</vt:lpwstr>
  </property>
  <property fmtid="{D5CDD505-2E9C-101B-9397-08002B2CF9AE}" pid="8" name="_AuthorEmail">
    <vt:lpwstr>DVivek@iProductsServicesGroup.com</vt:lpwstr>
  </property>
  <property fmtid="{D5CDD505-2E9C-101B-9397-08002B2CF9AE}" pid="9" name="_AuthorEmailDisplayName">
    <vt:lpwstr>Vivek, D</vt:lpwstr>
  </property>
</Properties>
</file>