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Style w:val="style154"/>
        <w:tblpPr w:leftFromText="180" w:rightFromText="180" w:topFromText="0" w:bottomFromText="0" w:vertAnchor="text" w:horzAnchor="page" w:tblpX="499" w:tblpY="-746"/>
        <w:tblW w:w="10691" w:type="dxa"/>
        <w:tblLook w:val="04A0" w:firstRow="1" w:lastRow="0" w:firstColumn="1" w:lastColumn="0" w:noHBand="0" w:noVBand="1"/>
      </w:tblPr>
      <w:tblGrid>
        <w:gridCol w:w="3964"/>
        <w:gridCol w:w="426"/>
        <w:gridCol w:w="6301"/>
      </w:tblGrid>
      <w:tr>
        <w:trPr>
          <w:trHeight w:val="3534" w:hRule="atLeast"/>
        </w:trPr>
        <w:tc>
          <w:tcPr>
            <w:tcW w:w="3964" w:type="dxa"/>
            <w:tcBorders/>
            <w:shd w:val="clear" w:color="auto" w:fill="auto"/>
          </w:tcPr>
          <w:p>
            <w:pPr>
              <w:pStyle w:val="style0"/>
              <w:rPr/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0" distR="0" simplePos="false" relativeHeight="2" behindDoc="false" locked="false" layoutInCell="true" allowOverlap="true">
                      <wp:simplePos x="0" y="0"/>
                      <wp:positionH relativeFrom="column">
                        <wp:posOffset>459739</wp:posOffset>
                      </wp:positionH>
                      <wp:positionV relativeFrom="paragraph">
                        <wp:posOffset>57150</wp:posOffset>
                      </wp:positionV>
                      <wp:extent cx="1527175" cy="1628775"/>
                      <wp:effectExtent l="19050" t="19050" r="15875" b="28575"/>
                      <wp:wrapNone/>
                      <wp:docPr id="1026" name="Rectangle 3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1527175" cy="1628775"/>
                              </a:xfrm>
                              <a:prstGeom prst="rect"/>
                              <a:solidFill>
                                <a:srgbClr val="f2f2f2"/>
                              </a:solidFill>
                              <a:ln cmpd="sng" cap="flat" w="38100">
                                <a:solidFill>
                                  <a:srgbClr val="bfbfbf"/>
                                </a:solidFill>
                                <a:prstDash val="solid"/>
                                <a:miter/>
                                <a:headEnd len="med" w="med" type="none"/>
                                <a:tailEnd len="med" w="med" type="none"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026" fillcolor="#f2f2f2" stroked="t" style="position:absolute;margin-left:36.2pt;margin-top:4.5pt;width:120.25pt;height:128.25pt;z-index:2;mso-position-horizontal-relative:text;mso-position-vertical-relative:text;mso-width-percent:0;mso-height-percent:0;mso-width-relative:margin;mso-height-relative:margin;mso-wrap-distance-left:0.0pt;mso-wrap-distance-right:0.0pt;visibility:visible;">
                      <v:stroke joinstyle="miter" color="#bfbfbf" weight="3.0pt"/>
                      <v:fill/>
                    </v:rect>
                  </w:pict>
                </mc:Fallback>
              </mc:AlternateContent>
            </w:r>
            <w:r>
              <w:rPr/>
              <w:drawing>
                <wp:anchor distT="0" distB="0" distL="0" distR="0" simplePos="false" relativeHeight="6" behindDoc="false" locked="false" layoutInCell="true" allowOverlap="true">
                  <wp:simplePos x="0" y="0"/>
                  <wp:positionH relativeFrom="page">
                    <wp:posOffset>518381</wp:posOffset>
                  </wp:positionH>
                  <wp:positionV relativeFrom="page">
                    <wp:posOffset>65993</wp:posOffset>
                  </wp:positionV>
                  <wp:extent cx="1518464" cy="1618514"/>
                  <wp:effectExtent l="0" t="0" r="0" b="0"/>
                  <wp:wrapNone/>
                  <wp:docPr id="1027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518464" cy="1618514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</w:tc>
        <w:tc>
          <w:tcPr>
            <w:tcW w:w="426" w:type="dxa"/>
            <w:tcBorders/>
            <w:shd w:val="clear" w:color="auto" w:fill="auto"/>
          </w:tcPr>
          <w:p>
            <w:pPr>
              <w:pStyle w:val="style0"/>
              <w:rPr/>
            </w:pPr>
          </w:p>
        </w:tc>
        <w:tc>
          <w:tcPr>
            <w:tcW w:w="6301" w:type="dxa"/>
            <w:tcBorders/>
            <w:shd w:val="clear" w:color="auto" w:fill="auto"/>
          </w:tcPr>
          <w:p>
            <w:pPr>
              <w:pStyle w:val="style0"/>
              <w:rPr>
                <w:rFonts w:ascii="Arial Black" w:hAnsi="Arial Black"/>
                <w:b/>
                <w:sz w:val="48"/>
                <w:szCs w:val="48"/>
              </w:rPr>
            </w:pPr>
            <w:r>
              <w:rPr>
                <w:rFonts w:hAnsi="Arial Black"/>
                <w:b/>
                <w:sz w:val="48"/>
                <w:szCs w:val="48"/>
                <w:lang w:val="en-US"/>
              </w:rPr>
              <w:t>Browyn</w:t>
            </w:r>
          </w:p>
          <w:p>
            <w:pPr>
              <w:pStyle w:val="style0"/>
              <w:rPr>
                <w:rFonts w:ascii="Century Gothic" w:hAnsi="Century Gothic"/>
                <w:b/>
                <w:sz w:val="48"/>
                <w:szCs w:val="48"/>
              </w:rPr>
            </w:pPr>
            <w:r>
              <w:rPr>
                <w:rFonts w:hAnsi="Century Gothic"/>
                <w:b/>
                <w:sz w:val="48"/>
                <w:szCs w:val="48"/>
                <w:lang w:val="en-US"/>
              </w:rPr>
              <w:t>Dmello</w:t>
            </w:r>
          </w:p>
          <w:p>
            <w:pPr>
              <w:pStyle w:val="style0"/>
              <w:rPr>
                <w:rFonts w:ascii="Century Gothic" w:hAnsi="Century Gothic"/>
                <w:b/>
                <w:sz w:val="24"/>
                <w:szCs w:val="24"/>
              </w:rPr>
            </w:pPr>
          </w:p>
          <w:p>
            <w:pPr>
              <w:pStyle w:val="style0"/>
              <w:rPr>
                <w:rFonts w:ascii="Arial" w:cs="Arial" w:hAnsi="Arial"/>
                <w:sz w:val="24"/>
                <w:szCs w:val="24"/>
              </w:rPr>
            </w:pPr>
            <w:r>
              <w:rPr>
                <w:rFonts w:ascii="Arial" w:cs="Arial" w:hAnsi="Arial"/>
                <w:sz w:val="24"/>
                <w:szCs w:val="24"/>
              </w:rPr>
              <w:t>Address : Flat No</w:t>
            </w:r>
            <w:r>
              <w:rPr>
                <w:rFonts w:ascii="Arial" w:cs="Arial" w:hAnsi="Arial"/>
                <w:sz w:val="24"/>
                <w:szCs w:val="24"/>
                <w:lang w:val="en-US"/>
              </w:rPr>
              <w:t>. 101</w:t>
            </w:r>
            <w:r>
              <w:rPr>
                <w:rFonts w:ascii="Arial" w:cs="Arial" w:hAnsi="Arial"/>
                <w:sz w:val="24"/>
                <w:szCs w:val="24"/>
              </w:rPr>
              <w:t xml:space="preserve">, </w:t>
            </w:r>
            <w:r>
              <w:rPr>
                <w:rFonts w:ascii="Arial" w:cs="Arial" w:hAnsi="Arial"/>
                <w:sz w:val="24"/>
                <w:szCs w:val="24"/>
                <w:lang w:val="en-US"/>
              </w:rPr>
              <w:t>dosti diamond bldg,</w:t>
            </w:r>
          </w:p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4440"/>
              </w:tabs>
              <w:rPr>
                <w:rFonts w:ascii="Arial" w:cs="Arial" w:hAnsi="Arial"/>
                <w:sz w:val="24"/>
                <w:szCs w:val="24"/>
              </w:rPr>
            </w:pPr>
            <w:r>
              <w:rPr>
                <w:rFonts w:ascii="Arial" w:cs="Arial" w:hAnsi="Arial"/>
                <w:sz w:val="24"/>
                <w:szCs w:val="24"/>
              </w:rPr>
              <w:tab/>
            </w:r>
            <w:r>
              <w:rPr>
                <w:rFonts w:ascii="Arial" w:cs="Arial" w:hAnsi="Arial"/>
                <w:sz w:val="24"/>
                <w:szCs w:val="24"/>
              </w:rPr>
              <w:t xml:space="preserve">      </w:t>
            </w:r>
            <w:r>
              <w:rPr>
                <w:rFonts w:ascii="Arial" w:cs="Arial" w:hAnsi="Arial"/>
                <w:sz w:val="24"/>
                <w:szCs w:val="24"/>
                <w:lang w:val="en-US"/>
              </w:rPr>
              <w:t>opposite kerela cafe,near stella petrol pump,</w:t>
            </w:r>
            <w:r>
              <w:rPr>
                <w:rFonts w:ascii="Arial" w:cs="Arial" w:hAnsi="Arial"/>
                <w:sz w:val="24"/>
                <w:szCs w:val="24"/>
              </w:rPr>
              <w:tab/>
            </w:r>
          </w:p>
          <w:p>
            <w:pPr>
              <w:pStyle w:val="style0"/>
              <w:rPr>
                <w:rFonts w:ascii="Arial" w:cs="Arial" w:hAnsi="Arial"/>
                <w:sz w:val="24"/>
                <w:szCs w:val="24"/>
              </w:rPr>
            </w:pPr>
            <w:r>
              <w:rPr>
                <w:rFonts w:ascii="Arial" w:cs="Arial" w:hAnsi="Arial"/>
                <w:sz w:val="24"/>
                <w:szCs w:val="24"/>
              </w:rPr>
              <w:tab/>
            </w:r>
            <w:r>
              <w:rPr>
                <w:rFonts w:ascii="Arial" w:cs="Arial" w:hAnsi="Arial"/>
                <w:sz w:val="24"/>
                <w:szCs w:val="24"/>
              </w:rPr>
              <w:t xml:space="preserve">      </w:t>
            </w:r>
            <w:r>
              <w:rPr>
                <w:rFonts w:ascii="Arial" w:cs="Arial" w:hAnsi="Arial"/>
                <w:sz w:val="24"/>
                <w:szCs w:val="24"/>
              </w:rPr>
              <w:t xml:space="preserve"> </w:t>
            </w:r>
            <w:r>
              <w:rPr>
                <w:rFonts w:ascii="Arial" w:cs="Arial" w:hAnsi="Arial"/>
                <w:sz w:val="24"/>
                <w:szCs w:val="24"/>
                <w:lang w:val="en-US"/>
              </w:rPr>
              <w:t xml:space="preserve">bharampur, Palghar </w:t>
            </w:r>
            <w:r>
              <w:rPr>
                <w:rFonts w:ascii="Arial" w:cs="Arial" w:hAnsi="Arial"/>
                <w:sz w:val="24"/>
                <w:szCs w:val="24"/>
              </w:rPr>
              <w:t>– 40</w:t>
            </w:r>
            <w:r>
              <w:rPr>
                <w:rFonts w:ascii="Arial" w:cs="Arial" w:hAnsi="Arial"/>
                <w:sz w:val="24"/>
                <w:szCs w:val="24"/>
                <w:lang w:val="en-US"/>
              </w:rPr>
              <w:t>1 202</w:t>
            </w:r>
            <w:r>
              <w:rPr>
                <w:rFonts w:ascii="Arial" w:cs="Arial" w:hAnsi="Arial"/>
                <w:sz w:val="24"/>
                <w:szCs w:val="24"/>
              </w:rPr>
              <w:t xml:space="preserve"> </w:t>
            </w:r>
            <w:r>
              <w:rPr>
                <w:rFonts w:ascii="Arial" w:cs="Arial" w:hAnsi="Arial"/>
                <w:sz w:val="24"/>
                <w:szCs w:val="24"/>
              </w:rPr>
              <w:tab/>
            </w:r>
          </w:p>
          <w:p>
            <w:pPr>
              <w:pStyle w:val="style0"/>
              <w:rPr>
                <w:rFonts w:ascii="Arial" w:cs="Arial" w:hAnsi="Arial"/>
                <w:b/>
                <w:sz w:val="16"/>
                <w:szCs w:val="16"/>
              </w:rPr>
            </w:pPr>
          </w:p>
          <w:p>
            <w:pPr>
              <w:pStyle w:val="style0"/>
              <w:rPr>
                <w:rFonts w:ascii="Arial" w:cs="Arial" w:hAnsi="Arial"/>
                <w:sz w:val="24"/>
                <w:szCs w:val="24"/>
              </w:rPr>
            </w:pPr>
            <w:r>
              <w:rPr>
                <w:rFonts w:ascii="Arial" w:cs="Arial" w:hAnsi="Arial"/>
                <w:sz w:val="24"/>
                <w:szCs w:val="24"/>
              </w:rPr>
              <w:t>Phone No.:</w:t>
            </w:r>
            <w:r>
              <w:rPr>
                <w:rFonts w:cs="Arial" w:hAnsi="Arial"/>
                <w:sz w:val="24"/>
                <w:szCs w:val="24"/>
                <w:lang w:val="en-US"/>
              </w:rPr>
              <w:t xml:space="preserve"> 9834498472</w:t>
            </w:r>
          </w:p>
          <w:p>
            <w:pPr>
              <w:pStyle w:val="style0"/>
              <w:rPr>
                <w:rFonts w:ascii="Arial" w:cs="Arial" w:hAnsi="Arial"/>
                <w:sz w:val="16"/>
                <w:szCs w:val="16"/>
              </w:rPr>
            </w:pPr>
          </w:p>
          <w:p>
            <w:pPr>
              <w:pStyle w:val="style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Arial" w:cs="Arial" w:hAnsi="Arial"/>
                <w:sz w:val="24"/>
                <w:szCs w:val="24"/>
              </w:rPr>
              <w:t>Email_ID</w:t>
            </w:r>
            <w:r>
              <w:rPr>
                <w:rFonts w:ascii="Arial" w:cs="Arial" w:hAnsi="Arial"/>
                <w:sz w:val="24"/>
                <w:szCs w:val="24"/>
              </w:rPr>
              <w:t xml:space="preserve"> :</w:t>
            </w:r>
            <w:r>
              <w:rPr>
                <w:rFonts w:ascii="Arial" w:cs="Arial" w:hAnsi="Arial"/>
                <w:b/>
                <w:sz w:val="36"/>
                <w:szCs w:val="36"/>
              </w:rPr>
              <w:t xml:space="preserve"> </w:t>
            </w:r>
            <w:r>
              <w:rPr>
                <w:rFonts w:cs="Arial" w:hAnsi="Arial"/>
                <w:b/>
                <w:sz w:val="36"/>
                <w:szCs w:val="36"/>
                <w:lang w:val="en-US"/>
              </w:rPr>
              <w:t>browyndmello@gmail.com</w:t>
            </w:r>
          </w:p>
        </w:tc>
      </w:tr>
      <w:tr>
        <w:tblPrEx/>
        <w:trPr>
          <w:trHeight w:val="437" w:hRule="atLeast"/>
        </w:trPr>
        <w:tc>
          <w:tcPr>
            <w:tcW w:w="3964" w:type="dxa"/>
            <w:tcBorders/>
            <w:shd w:val="clear" w:color="auto" w:fill="auto"/>
            <w:vAlign w:val="center"/>
          </w:tcPr>
          <w:p>
            <w:pPr>
              <w:pStyle w:val="style0"/>
              <w:rPr>
                <w:rFonts w:ascii="Arial" w:cs="Arial" w:hAnsi="Arial"/>
                <w:b/>
                <w:sz w:val="28"/>
                <w:szCs w:val="28"/>
              </w:rPr>
            </w:pPr>
            <w:r>
              <w:rPr>
                <w:rFonts w:ascii="Arial" w:cs="Arial" w:hAnsi="Arial"/>
                <w:b/>
                <w:sz w:val="28"/>
                <w:szCs w:val="28"/>
              </w:rPr>
              <w:t xml:space="preserve">Date Of Birth </w:t>
            </w:r>
          </w:p>
          <w:p>
            <w:pPr>
              <w:pStyle w:val="style0"/>
              <w:rPr>
                <w:rFonts w:ascii="Arial" w:cs="Arial" w:hAnsi="Arial"/>
                <w:sz w:val="24"/>
                <w:szCs w:val="24"/>
              </w:rPr>
            </w:pPr>
            <w:r>
              <w:rPr>
                <w:rFonts w:ascii="Arial" w:cs="Arial" w:hAnsi="Arial"/>
                <w:sz w:val="24"/>
                <w:szCs w:val="24"/>
              </w:rPr>
              <w:t xml:space="preserve"> </w:t>
            </w:r>
            <w:r>
              <w:rPr>
                <w:rFonts w:ascii="Arial" w:cs="Arial" w:hAnsi="Arial"/>
                <w:sz w:val="24"/>
                <w:szCs w:val="24"/>
                <w:lang w:val="en-US"/>
              </w:rPr>
              <w:t>19</w:t>
            </w:r>
            <w:r>
              <w:rPr>
                <w:rFonts w:ascii="Arial" w:cs="Arial" w:hAnsi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cs="Arial" w:hAnsi="Arial"/>
                <w:sz w:val="24"/>
                <w:szCs w:val="24"/>
              </w:rPr>
              <w:t xml:space="preserve"> </w:t>
            </w:r>
            <w:r>
              <w:rPr>
                <w:rFonts w:ascii="Arial" w:cs="Arial" w:hAnsi="Arial"/>
                <w:sz w:val="24"/>
                <w:szCs w:val="24"/>
                <w:lang w:val="en-US"/>
              </w:rPr>
              <w:t>August</w:t>
            </w:r>
            <w:r>
              <w:rPr>
                <w:rFonts w:ascii="Arial" w:cs="Arial" w:hAnsi="Arial"/>
                <w:sz w:val="24"/>
                <w:szCs w:val="24"/>
              </w:rPr>
              <w:t>,</w:t>
            </w:r>
            <w:bookmarkStart w:id="0" w:name="_GoBack"/>
            <w:bookmarkEnd w:id="0"/>
            <w:r>
              <w:rPr>
                <w:rFonts w:ascii="Arial" w:cs="Arial" w:hAnsi="Arial"/>
                <w:sz w:val="24"/>
                <w:szCs w:val="24"/>
              </w:rPr>
              <w:t xml:space="preserve"> 200</w:t>
            </w:r>
            <w:r>
              <w:rPr>
                <w:rFonts w:ascii="Arial" w:cs="Arial" w:hAnsi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426" w:type="dxa"/>
            <w:tcBorders/>
            <w:shd w:val="clear" w:color="auto" w:fill="auto"/>
            <w:vAlign w:val="center"/>
          </w:tcPr>
          <w:p>
            <w:pPr>
              <w:pStyle w:val="style0"/>
              <w:rPr>
                <w:rFonts w:ascii="Arial" w:cs="Arial" w:hAnsi="Arial"/>
                <w:b/>
                <w:sz w:val="28"/>
                <w:szCs w:val="28"/>
              </w:rPr>
            </w:pPr>
          </w:p>
        </w:tc>
        <w:tc>
          <w:tcPr>
            <w:tcW w:w="6301" w:type="dxa"/>
            <w:tcBorders/>
            <w:shd w:val="clear" w:color="auto" w:fill="auto"/>
            <w:vAlign w:val="center"/>
          </w:tcPr>
          <w:p>
            <w:pPr>
              <w:pStyle w:val="style0"/>
              <w:rPr>
                <w:rFonts w:ascii="Arial" w:cs="Arial" w:hAnsi="Arial"/>
                <w:b/>
                <w:sz w:val="28"/>
                <w:szCs w:val="28"/>
              </w:rPr>
            </w:pPr>
            <w:r>
              <w:rPr>
                <w:rFonts w:ascii="Arial" w:cs="Arial" w:hAnsi="Arial"/>
                <w:b/>
                <w:noProof/>
                <w:sz w:val="28"/>
                <w:szCs w:val="28"/>
                <w:lang w:eastAsia="en-IN"/>
              </w:rPr>
              <mc:AlternateContent>
                <mc:Choice Requires="wps">
                  <w:drawing>
                    <wp:anchor distT="0" distB="0" distL="0" distR="0" simplePos="false" relativeHeight="3" behindDoc="false" locked="false" layoutInCell="true" allowOverlap="true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201295</wp:posOffset>
                      </wp:positionV>
                      <wp:extent cx="1377950" cy="6350"/>
                      <wp:effectExtent l="57150" t="57150" r="50800" b="50800"/>
                      <wp:wrapNone/>
                      <wp:docPr id="1028" name="Straight Connector 2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1377950" cy="6350"/>
                              </a:xfrm>
                              <a:prstGeom prst="line"/>
                              <a:ln cmpd="sng" cap="flat" w="19050">
                                <a:solidFill>
                                  <a:srgbClr val="7f7f7f"/>
                                </a:solidFill>
                                <a:prstDash val="solid"/>
                                <a:miter/>
                                <a:headEnd len="med" w="med" type="none"/>
                                <a:tailEnd len="med" w="med" type="none"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028" filled="f" stroked="t" from="0.55pt,15.85pt" to="109.05pt,16.35pt" style="position:absolute;z-index:3;mso-position-horizontal-relative:text;mso-position-vertical-relative:text;mso-width-percent:0;mso-height-percent:0;mso-width-relative:margin;mso-height-relative:margin;mso-wrap-distance-left:0.0pt;mso-wrap-distance-right:0.0pt;visibility:visible;">
                      <v:stroke joinstyle="miter" color="#7f7f7f" weight="1.5pt"/>
                      <v:fill/>
                    </v:line>
                  </w:pict>
                </mc:Fallback>
              </mc:AlternateContent>
            </w:r>
            <w:r>
              <w:rPr>
                <w:rFonts w:ascii="Arial" w:cs="Arial" w:hAnsi="Arial"/>
                <w:b/>
                <w:sz w:val="28"/>
                <w:szCs w:val="28"/>
              </w:rPr>
              <w:t>Education</w:t>
            </w:r>
          </w:p>
        </w:tc>
      </w:tr>
      <w:tr>
        <w:tblPrEx/>
        <w:trPr>
          <w:trHeight w:val="1217" w:hRule="atLeast"/>
        </w:trPr>
        <w:tc>
          <w:tcPr>
            <w:tcW w:w="3964" w:type="dxa"/>
            <w:vMerge w:val="restart"/>
            <w:tcBorders/>
            <w:shd w:val="clear" w:color="auto" w:fill="auto"/>
          </w:tcPr>
          <w:p>
            <w:pPr>
              <w:pStyle w:val="style0"/>
              <w:rPr>
                <w:rFonts w:ascii="Arial" w:cs="Arial" w:hAnsi="Arial"/>
                <w:sz w:val="4"/>
                <w:szCs w:val="4"/>
              </w:rPr>
            </w:pPr>
          </w:p>
          <w:p>
            <w:pPr>
              <w:pStyle w:val="style0"/>
              <w:rPr>
                <w:rFonts w:ascii="Arial" w:cs="Arial" w:hAnsi="Arial"/>
                <w:b/>
                <w:sz w:val="28"/>
                <w:szCs w:val="28"/>
              </w:rPr>
            </w:pPr>
            <w:r>
              <w:rPr>
                <w:rFonts w:ascii="Arial" w:cs="Arial" w:hAnsi="Arial"/>
                <w:b/>
                <w:sz w:val="28"/>
                <w:szCs w:val="28"/>
              </w:rPr>
              <w:t xml:space="preserve">Profile </w:t>
            </w:r>
          </w:p>
          <w:p>
            <w:pPr>
              <w:pStyle w:val="style0"/>
              <w:rPr>
                <w:rFonts w:ascii="Arial" w:cs="Arial" w:hAnsi="Arial"/>
                <w:sz w:val="24"/>
                <w:szCs w:val="24"/>
              </w:rPr>
            </w:pPr>
            <w:r>
              <w:rPr>
                <w:rFonts w:ascii="Arial" w:cs="Arial" w:hAnsi="Arial"/>
                <w:sz w:val="24"/>
                <w:szCs w:val="24"/>
                <w:lang w:val="en-US"/>
              </w:rPr>
              <w:t>Talking about me I find it interesting to connect with people around me. Quick learner with adaptability to new environment,tools and technologies.</w:t>
            </w:r>
          </w:p>
        </w:tc>
        <w:tc>
          <w:tcPr>
            <w:tcW w:w="426" w:type="dxa"/>
            <w:tcBorders/>
            <w:shd w:val="clear" w:color="auto" w:fill="auto"/>
          </w:tcPr>
          <w:p>
            <w:pPr>
              <w:pStyle w:val="style0"/>
              <w:rPr>
                <w:rFonts w:ascii="Arial" w:cs="Arial" w:hAnsi="Arial"/>
              </w:rPr>
            </w:pPr>
          </w:p>
        </w:tc>
        <w:tc>
          <w:tcPr>
            <w:tcW w:w="6301" w:type="dxa"/>
            <w:tcBorders/>
            <w:shd w:val="clear" w:color="auto" w:fill="auto"/>
          </w:tcPr>
          <w:p>
            <w:pPr>
              <w:pStyle w:val="style0"/>
              <w:rPr>
                <w:rFonts w:ascii="Arial" w:cs="Arial" w:hAnsi="Arial"/>
                <w:b/>
                <w:sz w:val="24"/>
                <w:szCs w:val="24"/>
              </w:rPr>
            </w:pPr>
            <w:r>
              <w:rPr>
                <w:rFonts w:ascii="Arial" w:cs="Arial" w:hAnsi="Arial"/>
                <w:b/>
                <w:sz w:val="24"/>
                <w:szCs w:val="24"/>
              </w:rPr>
              <w:t>T</w:t>
            </w:r>
            <w:r>
              <w:rPr>
                <w:rFonts w:ascii="Arial" w:cs="Arial" w:hAnsi="Arial"/>
                <w:b/>
                <w:sz w:val="24"/>
                <w:szCs w:val="24"/>
              </w:rPr>
              <w:t>.Y.BSc</w:t>
            </w:r>
            <w:r>
              <w:rPr>
                <w:rFonts w:ascii="Arial" w:cs="Arial" w:hAnsi="Arial"/>
                <w:b/>
                <w:sz w:val="24"/>
                <w:szCs w:val="24"/>
              </w:rPr>
              <w:t xml:space="preserve"> (HS) | </w:t>
            </w:r>
            <w:r>
              <w:rPr>
                <w:rFonts w:ascii="Arial" w:cs="Arial" w:hAnsi="Arial"/>
                <w:b/>
                <w:sz w:val="24"/>
                <w:szCs w:val="24"/>
              </w:rPr>
              <w:t>Anjuman</w:t>
            </w:r>
            <w:r>
              <w:rPr>
                <w:rFonts w:ascii="Arial" w:cs="Arial" w:hAnsi="Arial"/>
                <w:b/>
                <w:sz w:val="24"/>
                <w:szCs w:val="24"/>
              </w:rPr>
              <w:t>-I-Islam’s Institute of Hospitality Management</w:t>
            </w:r>
            <w:r>
              <w:rPr>
                <w:rFonts w:ascii="Arial" w:cs="Arial" w:hAnsi="Arial"/>
                <w:b/>
                <w:sz w:val="24"/>
                <w:szCs w:val="24"/>
              </w:rPr>
              <w:t xml:space="preserve"> | </w:t>
            </w:r>
            <w:r>
              <w:rPr>
                <w:rFonts w:ascii="Arial" w:cs="Arial" w:hAnsi="Arial"/>
                <w:b/>
                <w:sz w:val="24"/>
                <w:szCs w:val="24"/>
              </w:rPr>
              <w:t>June 20</w:t>
            </w:r>
            <w:r>
              <w:rPr>
                <w:rFonts w:ascii="Arial" w:cs="Arial" w:hAnsi="Arial"/>
                <w:b/>
                <w:sz w:val="24"/>
                <w:szCs w:val="24"/>
                <w:lang w:val="en-US"/>
              </w:rPr>
              <w:t>25</w:t>
            </w:r>
            <w:r>
              <w:rPr>
                <w:rFonts w:ascii="Arial" w:cs="Arial" w:hAnsi="Arial"/>
                <w:b/>
                <w:sz w:val="24"/>
                <w:szCs w:val="24"/>
              </w:rPr>
              <w:t xml:space="preserve"> – 2</w:t>
            </w:r>
            <w:r>
              <w:rPr>
                <w:rFonts w:ascii="Arial" w:cs="Arial" w:hAnsi="Arial"/>
                <w:b/>
                <w:sz w:val="24"/>
                <w:szCs w:val="24"/>
                <w:lang w:val="en-US"/>
              </w:rPr>
              <w:t>6</w:t>
            </w:r>
          </w:p>
          <w:p>
            <w:pPr>
              <w:pStyle w:val="style0"/>
              <w:rPr>
                <w:rFonts w:ascii="Arial" w:cs="Arial" w:hAnsi="Arial"/>
                <w:sz w:val="24"/>
                <w:szCs w:val="24"/>
              </w:rPr>
            </w:pPr>
            <w:r>
              <w:rPr>
                <w:rFonts w:ascii="Arial" w:cs="Arial" w:hAnsi="Arial"/>
                <w:sz w:val="24"/>
                <w:szCs w:val="24"/>
              </w:rPr>
              <w:t>Currently Pursuing Degree from University of Mumbai</w:t>
            </w:r>
          </w:p>
        </w:tc>
      </w:tr>
      <w:tr>
        <w:tblPrEx/>
        <w:trPr>
          <w:trHeight w:val="1124" w:hRule="atLeast"/>
        </w:trPr>
        <w:tc>
          <w:tcPr>
            <w:tcW w:w="3964" w:type="dxa"/>
            <w:vMerge w:val="continue"/>
            <w:tcBorders/>
            <w:shd w:val="clear" w:color="auto" w:fill="auto"/>
          </w:tcPr>
          <w:p>
            <w:pPr>
              <w:pStyle w:val="style0"/>
              <w:rPr>
                <w:rFonts w:ascii="Arial" w:cs="Arial" w:hAnsi="Arial"/>
              </w:rPr>
            </w:pPr>
          </w:p>
        </w:tc>
        <w:tc>
          <w:tcPr>
            <w:tcW w:w="426" w:type="dxa"/>
            <w:tcBorders/>
            <w:shd w:val="clear" w:color="auto" w:fill="auto"/>
          </w:tcPr>
          <w:p>
            <w:pPr>
              <w:pStyle w:val="style0"/>
              <w:rPr>
                <w:rFonts w:ascii="Arial" w:cs="Arial" w:hAnsi="Arial"/>
              </w:rPr>
            </w:pPr>
          </w:p>
        </w:tc>
        <w:tc>
          <w:tcPr>
            <w:tcW w:w="6301" w:type="dxa"/>
            <w:tcBorders/>
            <w:shd w:val="clear" w:color="auto" w:fill="auto"/>
          </w:tcPr>
          <w:p>
            <w:pPr>
              <w:pStyle w:val="style0"/>
              <w:rPr>
                <w:rFonts w:ascii="Arial" w:cs="Arial" w:hAnsi="Arial"/>
                <w:b/>
                <w:sz w:val="24"/>
                <w:szCs w:val="24"/>
              </w:rPr>
            </w:pPr>
            <w:r>
              <w:rPr>
                <w:rFonts w:ascii="Arial" w:cs="Arial" w:hAnsi="Arial"/>
                <w:b/>
                <w:sz w:val="24"/>
                <w:szCs w:val="24"/>
              </w:rPr>
              <w:t>S</w:t>
            </w:r>
            <w:r>
              <w:rPr>
                <w:rFonts w:ascii="Arial" w:cs="Arial" w:hAnsi="Arial"/>
                <w:b/>
                <w:sz w:val="24"/>
                <w:szCs w:val="24"/>
              </w:rPr>
              <w:t>.Y.BSc</w:t>
            </w:r>
            <w:r>
              <w:rPr>
                <w:rFonts w:ascii="Arial" w:cs="Arial" w:hAnsi="Arial"/>
                <w:b/>
                <w:sz w:val="24"/>
                <w:szCs w:val="24"/>
              </w:rPr>
              <w:t xml:space="preserve"> (HS) | </w:t>
            </w:r>
            <w:r>
              <w:rPr>
                <w:rFonts w:ascii="Arial" w:cs="Arial" w:hAnsi="Arial"/>
                <w:b/>
                <w:sz w:val="24"/>
                <w:szCs w:val="24"/>
              </w:rPr>
              <w:t>Anjuman</w:t>
            </w:r>
            <w:r>
              <w:rPr>
                <w:rFonts w:ascii="Arial" w:cs="Arial" w:hAnsi="Arial"/>
                <w:b/>
                <w:sz w:val="24"/>
                <w:szCs w:val="24"/>
              </w:rPr>
              <w:t>-I-Islam’s Institute of Hospitality Management</w:t>
            </w:r>
          </w:p>
          <w:p>
            <w:pPr>
              <w:pStyle w:val="style0"/>
              <w:rPr>
                <w:rFonts w:ascii="Arial" w:cs="Arial" w:hAnsi="Arial"/>
                <w:b/>
                <w:sz w:val="24"/>
                <w:szCs w:val="24"/>
              </w:rPr>
            </w:pPr>
            <w:r>
              <w:rPr>
                <w:rFonts w:ascii="Arial" w:cs="Arial" w:hAnsi="Arial"/>
                <w:b/>
                <w:sz w:val="24"/>
                <w:szCs w:val="24"/>
              </w:rPr>
              <w:t>June 202</w:t>
            </w:r>
            <w:r>
              <w:rPr>
                <w:rFonts w:ascii="Arial" w:cs="Arial" w:hAnsi="Arial"/>
                <w:b/>
                <w:sz w:val="24"/>
                <w:szCs w:val="24"/>
                <w:lang w:val="en-US"/>
              </w:rPr>
              <w:t>4</w:t>
            </w:r>
            <w:r>
              <w:rPr>
                <w:rFonts w:ascii="Arial" w:cs="Arial" w:hAnsi="Arial"/>
                <w:b/>
                <w:sz w:val="24"/>
                <w:szCs w:val="24"/>
              </w:rPr>
              <w:t xml:space="preserve"> – 2</w:t>
            </w:r>
            <w:r>
              <w:rPr>
                <w:rFonts w:ascii="Arial" w:cs="Arial" w:hAnsi="Arial"/>
                <w:b/>
                <w:sz w:val="24"/>
                <w:szCs w:val="24"/>
                <w:lang w:val="en-US"/>
              </w:rPr>
              <w:t>5</w:t>
            </w:r>
          </w:p>
          <w:p>
            <w:pPr>
              <w:pStyle w:val="style0"/>
              <w:rPr>
                <w:rFonts w:ascii="Arial" w:cs="Arial" w:hAnsi="Arial"/>
                <w:sz w:val="24"/>
                <w:szCs w:val="24"/>
              </w:rPr>
            </w:pPr>
            <w:r>
              <w:rPr>
                <w:rFonts w:ascii="Arial" w:cs="Arial" w:hAnsi="Arial"/>
                <w:sz w:val="24"/>
                <w:szCs w:val="24"/>
              </w:rPr>
              <w:t xml:space="preserve">Passed </w:t>
            </w:r>
            <w:r>
              <w:rPr>
                <w:rFonts w:ascii="Arial" w:cs="Arial" w:hAnsi="Arial"/>
                <w:sz w:val="24"/>
                <w:szCs w:val="24"/>
              </w:rPr>
              <w:t>Sem</w:t>
            </w:r>
            <w:r>
              <w:rPr>
                <w:rFonts w:ascii="Arial" w:cs="Arial" w:hAnsi="Arial"/>
                <w:sz w:val="24"/>
                <w:szCs w:val="24"/>
              </w:rPr>
              <w:t xml:space="preserve"> I</w:t>
            </w:r>
            <w:r>
              <w:rPr>
                <w:rFonts w:ascii="Arial" w:cs="Arial" w:hAnsi="Arial"/>
                <w:sz w:val="24"/>
                <w:szCs w:val="24"/>
              </w:rPr>
              <w:t>I</w:t>
            </w:r>
            <w:r>
              <w:rPr>
                <w:rFonts w:ascii="Arial" w:cs="Arial" w:hAnsi="Arial"/>
                <w:sz w:val="24"/>
                <w:szCs w:val="24"/>
              </w:rPr>
              <w:t xml:space="preserve">I – A+  &amp; </w:t>
            </w:r>
            <w:r>
              <w:rPr>
                <w:rFonts w:ascii="Arial" w:cs="Arial" w:hAnsi="Arial"/>
                <w:sz w:val="24"/>
                <w:szCs w:val="24"/>
              </w:rPr>
              <w:t>Sem</w:t>
            </w:r>
            <w:r>
              <w:rPr>
                <w:rFonts w:ascii="Arial" w:cs="Arial" w:hAnsi="Arial"/>
                <w:sz w:val="24"/>
                <w:szCs w:val="24"/>
              </w:rPr>
              <w:t xml:space="preserve"> I</w:t>
            </w:r>
            <w:r>
              <w:rPr>
                <w:rFonts w:ascii="Arial" w:cs="Arial" w:hAnsi="Arial"/>
                <w:sz w:val="24"/>
                <w:szCs w:val="24"/>
              </w:rPr>
              <w:t>V</w:t>
            </w:r>
            <w:r>
              <w:rPr>
                <w:rFonts w:ascii="Arial" w:cs="Arial" w:hAnsi="Arial"/>
                <w:sz w:val="24"/>
                <w:szCs w:val="24"/>
              </w:rPr>
              <w:t xml:space="preserve"> - </w:t>
            </w:r>
            <w:r>
              <w:rPr>
                <w:rFonts w:ascii="Arial" w:cs="Arial" w:hAnsi="Arial"/>
                <w:sz w:val="24"/>
                <w:szCs w:val="24"/>
                <w:lang w:val="en-US"/>
              </w:rPr>
              <w:t>A</w:t>
            </w:r>
            <w:r>
              <w:rPr>
                <w:rFonts w:ascii="Arial" w:cs="Arial" w:hAnsi="Arial"/>
                <w:sz w:val="24"/>
                <w:szCs w:val="24"/>
              </w:rPr>
              <w:t xml:space="preserve">+ </w:t>
            </w:r>
          </w:p>
        </w:tc>
      </w:tr>
      <w:tr>
        <w:tblPrEx/>
        <w:trPr>
          <w:trHeight w:val="1279" w:hRule="atLeast"/>
        </w:trPr>
        <w:tc>
          <w:tcPr>
            <w:tcW w:w="3964" w:type="dxa"/>
            <w:tcBorders/>
            <w:shd w:val="clear" w:color="auto" w:fill="auto"/>
          </w:tcPr>
          <w:p>
            <w:pPr>
              <w:pStyle w:val="style0"/>
              <w:rPr>
                <w:rFonts w:ascii="Arial" w:cs="Arial" w:hAnsi="Arial"/>
                <w:sz w:val="24"/>
                <w:szCs w:val="24"/>
              </w:rPr>
            </w:pPr>
            <w:r>
              <w:rPr>
                <w:rFonts w:ascii="Arial" w:cs="Arial" w:hAnsi="Arial"/>
                <w:b/>
                <w:sz w:val="28"/>
                <w:szCs w:val="28"/>
              </w:rPr>
              <w:t>Area of Interest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rFonts w:ascii="Arial" w:cs="Arial" w:hAnsi="Arial"/>
                <w:sz w:val="24"/>
                <w:szCs w:val="24"/>
              </w:rPr>
            </w:pPr>
            <w:r>
              <w:rPr>
                <w:rFonts w:ascii="Arial" w:cs="Arial" w:hAnsi="Arial"/>
                <w:sz w:val="24"/>
                <w:szCs w:val="24"/>
              </w:rPr>
              <w:t>Food &amp; Beverage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rFonts w:ascii="Arial" w:cs="Arial" w:hAnsi="Arial"/>
                <w:sz w:val="24"/>
                <w:szCs w:val="24"/>
              </w:rPr>
            </w:pPr>
            <w:r>
              <w:rPr>
                <w:rFonts w:ascii="Arial" w:cs="Arial" w:hAnsi="Arial"/>
                <w:sz w:val="24"/>
                <w:szCs w:val="24"/>
                <w:lang w:val="en-US"/>
              </w:rPr>
              <w:t xml:space="preserve">Front office </w:t>
            </w:r>
          </w:p>
          <w:p>
            <w:pPr>
              <w:pStyle w:val="style0"/>
              <w:rPr>
                <w:rFonts w:ascii="Arial" w:cs="Arial" w:hAnsi="Arial"/>
              </w:rPr>
            </w:pPr>
          </w:p>
        </w:tc>
        <w:tc>
          <w:tcPr>
            <w:tcW w:w="426" w:type="dxa"/>
            <w:tcBorders/>
            <w:shd w:val="clear" w:color="auto" w:fill="auto"/>
          </w:tcPr>
          <w:p>
            <w:pPr>
              <w:pStyle w:val="style0"/>
              <w:rPr>
                <w:rFonts w:ascii="Arial" w:cs="Arial" w:hAnsi="Arial"/>
              </w:rPr>
            </w:pPr>
          </w:p>
        </w:tc>
        <w:tc>
          <w:tcPr>
            <w:tcW w:w="6301" w:type="dxa"/>
            <w:tcBorders/>
            <w:shd w:val="clear" w:color="auto" w:fill="auto"/>
          </w:tcPr>
          <w:p>
            <w:pPr>
              <w:pStyle w:val="style0"/>
              <w:rPr>
                <w:rFonts w:ascii="Arial" w:cs="Arial" w:hAnsi="Arial"/>
                <w:b/>
                <w:sz w:val="24"/>
                <w:szCs w:val="24"/>
              </w:rPr>
            </w:pPr>
            <w:r>
              <w:rPr>
                <w:rFonts w:ascii="Arial" w:cs="Arial" w:hAnsi="Arial"/>
                <w:b/>
                <w:sz w:val="24"/>
                <w:szCs w:val="24"/>
              </w:rPr>
              <w:t>F.Y.BSc</w:t>
            </w:r>
            <w:r>
              <w:rPr>
                <w:rFonts w:ascii="Arial" w:cs="Arial" w:hAnsi="Arial"/>
                <w:b/>
                <w:sz w:val="24"/>
                <w:szCs w:val="24"/>
              </w:rPr>
              <w:t xml:space="preserve"> (HS) | </w:t>
            </w:r>
            <w:r>
              <w:rPr>
                <w:rFonts w:ascii="Arial" w:cs="Arial" w:hAnsi="Arial"/>
                <w:b/>
                <w:sz w:val="24"/>
                <w:szCs w:val="24"/>
              </w:rPr>
              <w:t>Anjuman</w:t>
            </w:r>
            <w:r>
              <w:rPr>
                <w:rFonts w:ascii="Arial" w:cs="Arial" w:hAnsi="Arial"/>
                <w:b/>
                <w:sz w:val="24"/>
                <w:szCs w:val="24"/>
              </w:rPr>
              <w:t>-I-Islam’s Institute of Hospitality Management</w:t>
            </w:r>
          </w:p>
          <w:p>
            <w:pPr>
              <w:pStyle w:val="style0"/>
              <w:rPr>
                <w:rFonts w:ascii="Arial" w:cs="Arial" w:hAnsi="Arial"/>
                <w:b/>
                <w:sz w:val="24"/>
                <w:szCs w:val="24"/>
              </w:rPr>
            </w:pPr>
            <w:r>
              <w:rPr>
                <w:rFonts w:ascii="Arial" w:cs="Arial" w:hAnsi="Arial"/>
                <w:b/>
                <w:sz w:val="24"/>
                <w:szCs w:val="24"/>
              </w:rPr>
              <w:t>June 202</w:t>
            </w:r>
            <w:r>
              <w:rPr>
                <w:rFonts w:ascii="Arial" w:cs="Arial" w:hAnsi="Arial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Arial" w:cs="Arial" w:hAnsi="Arial"/>
                <w:b/>
                <w:sz w:val="24"/>
                <w:szCs w:val="24"/>
              </w:rPr>
              <w:t xml:space="preserve"> – 2</w:t>
            </w:r>
            <w:r>
              <w:rPr>
                <w:rFonts w:ascii="Arial" w:cs="Arial" w:hAnsi="Arial"/>
                <w:b/>
                <w:sz w:val="24"/>
                <w:szCs w:val="24"/>
                <w:lang w:val="en-US"/>
              </w:rPr>
              <w:t>4</w:t>
            </w:r>
          </w:p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  <w:sz w:val="24"/>
                <w:szCs w:val="24"/>
              </w:rPr>
              <w:t xml:space="preserve">Passed </w:t>
            </w:r>
            <w:r>
              <w:rPr>
                <w:rFonts w:ascii="Arial" w:cs="Arial" w:hAnsi="Arial"/>
                <w:sz w:val="24"/>
                <w:szCs w:val="24"/>
              </w:rPr>
              <w:t>Sem</w:t>
            </w:r>
            <w:r>
              <w:rPr>
                <w:rFonts w:ascii="Arial" w:cs="Arial" w:hAnsi="Arial"/>
                <w:sz w:val="24"/>
                <w:szCs w:val="24"/>
              </w:rPr>
              <w:t xml:space="preserve"> I – A+  &amp; </w:t>
            </w:r>
            <w:r>
              <w:rPr>
                <w:rFonts w:ascii="Arial" w:cs="Arial" w:hAnsi="Arial"/>
                <w:sz w:val="24"/>
                <w:szCs w:val="24"/>
              </w:rPr>
              <w:t>Sem</w:t>
            </w:r>
            <w:r>
              <w:rPr>
                <w:rFonts w:ascii="Arial" w:cs="Arial" w:hAnsi="Arial"/>
                <w:sz w:val="24"/>
                <w:szCs w:val="24"/>
              </w:rPr>
              <w:t xml:space="preserve"> II - </w:t>
            </w:r>
            <w:r>
              <w:rPr>
                <w:rFonts w:ascii="Arial" w:cs="Arial" w:hAnsi="Arial"/>
                <w:sz w:val="24"/>
                <w:szCs w:val="24"/>
                <w:lang w:val="en-US"/>
              </w:rPr>
              <w:t>O</w:t>
            </w:r>
          </w:p>
        </w:tc>
      </w:tr>
      <w:tr>
        <w:tblPrEx/>
        <w:trPr>
          <w:trHeight w:val="1260" w:hRule="atLeast"/>
        </w:trPr>
        <w:tc>
          <w:tcPr>
            <w:tcW w:w="3964" w:type="dxa"/>
            <w:tcBorders/>
            <w:shd w:val="clear" w:color="auto" w:fill="auto"/>
          </w:tcPr>
          <w:p>
            <w:pPr>
              <w:pStyle w:val="style0"/>
              <w:rPr>
                <w:rFonts w:ascii="Arial" w:cs="Arial" w:hAnsi="Arial"/>
                <w:b/>
                <w:sz w:val="28"/>
                <w:szCs w:val="28"/>
              </w:rPr>
            </w:pPr>
            <w:r>
              <w:rPr>
                <w:rFonts w:ascii="Arial" w:cs="Arial" w:hAnsi="Arial"/>
                <w:b/>
                <w:sz w:val="28"/>
                <w:szCs w:val="28"/>
              </w:rPr>
              <w:t>Hobbies / Int</w:t>
            </w:r>
            <w:r>
              <w:rPr>
                <w:rFonts w:ascii="Arial" w:cs="Arial" w:hAnsi="Arial"/>
                <w:b/>
                <w:sz w:val="28"/>
                <w:szCs w:val="28"/>
              </w:rPr>
              <w:t xml:space="preserve">erest 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rFonts w:ascii="Arial" w:cs="Arial" w:hAnsi="Arial"/>
                <w:sz w:val="24"/>
                <w:szCs w:val="24"/>
              </w:rPr>
            </w:pPr>
            <w:r>
              <w:rPr>
                <w:rFonts w:ascii="Arial" w:cs="Arial" w:hAnsi="Arial"/>
                <w:sz w:val="24"/>
                <w:szCs w:val="24"/>
                <w:lang w:val="en-US"/>
              </w:rPr>
              <w:t xml:space="preserve">Engaging in social activities 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rFonts w:ascii="Arial" w:cs="Arial" w:hAnsi="Arial"/>
                <w:sz w:val="24"/>
                <w:szCs w:val="24"/>
              </w:rPr>
            </w:pPr>
            <w:r>
              <w:rPr>
                <w:rFonts w:ascii="Arial" w:cs="Arial" w:hAnsi="Arial"/>
                <w:sz w:val="24"/>
                <w:szCs w:val="24"/>
                <w:lang w:val="en-US"/>
              </w:rPr>
              <w:t>Collecting currencies (notes &amp; coins)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rFonts w:ascii="Arial" w:cs="Arial" w:hAnsi="Arial"/>
                <w:sz w:val="24"/>
                <w:szCs w:val="24"/>
              </w:rPr>
            </w:pPr>
            <w:r>
              <w:rPr>
                <w:rFonts w:ascii="Arial" w:cs="Arial" w:hAnsi="Arial"/>
                <w:sz w:val="24"/>
                <w:szCs w:val="24"/>
                <w:lang w:val="en-US"/>
              </w:rPr>
              <w:t>Going on Treks.</w:t>
            </w:r>
          </w:p>
        </w:tc>
        <w:tc>
          <w:tcPr>
            <w:tcW w:w="426" w:type="dxa"/>
            <w:tcBorders/>
            <w:shd w:val="clear" w:color="auto" w:fill="auto"/>
          </w:tcPr>
          <w:p>
            <w:pPr>
              <w:pStyle w:val="style0"/>
              <w:rPr/>
            </w:pPr>
          </w:p>
        </w:tc>
        <w:tc>
          <w:tcPr>
            <w:tcW w:w="6301" w:type="dxa"/>
            <w:tcBorders/>
            <w:shd w:val="clear" w:color="auto" w:fill="auto"/>
          </w:tcPr>
          <w:p>
            <w:pPr>
              <w:pStyle w:val="style0"/>
              <w:rPr>
                <w:rFonts w:ascii="Arial" w:cs="Arial" w:hAnsi="Arial"/>
                <w:b/>
                <w:sz w:val="24"/>
                <w:szCs w:val="24"/>
              </w:rPr>
            </w:pPr>
            <w:r>
              <w:rPr>
                <w:rFonts w:ascii="Arial" w:cs="Arial" w:hAnsi="Arial"/>
                <w:b/>
                <w:sz w:val="24"/>
                <w:szCs w:val="24"/>
              </w:rPr>
              <w:t>H</w:t>
            </w:r>
            <w:r>
              <w:rPr>
                <w:rFonts w:ascii="Arial" w:cs="Arial" w:hAnsi="Arial"/>
                <w:b/>
                <w:sz w:val="24"/>
                <w:szCs w:val="24"/>
              </w:rPr>
              <w:t xml:space="preserve">.S.C | </w:t>
            </w:r>
            <w:r>
              <w:rPr>
                <w:rFonts w:ascii="Arial" w:cs="Arial" w:hAnsi="Arial"/>
                <w:b/>
                <w:sz w:val="24"/>
                <w:szCs w:val="24"/>
                <w:lang w:val="en-US"/>
              </w:rPr>
              <w:t>( Thomas Baptista Junior College</w:t>
            </w:r>
            <w:r>
              <w:rPr>
                <w:rFonts w:ascii="Arial" w:cs="Arial" w:hAnsi="Arial"/>
                <w:b/>
                <w:sz w:val="24"/>
                <w:szCs w:val="24"/>
              </w:rPr>
              <w:t>)</w:t>
            </w:r>
          </w:p>
          <w:p>
            <w:pPr>
              <w:pStyle w:val="style0"/>
              <w:rPr>
                <w:rFonts w:ascii="Arial" w:cs="Arial" w:hAnsi="Arial"/>
                <w:b/>
                <w:sz w:val="24"/>
                <w:szCs w:val="24"/>
              </w:rPr>
            </w:pPr>
            <w:r>
              <w:rPr>
                <w:rFonts w:ascii="Arial" w:cs="Arial" w:hAnsi="Arial"/>
                <w:b/>
                <w:sz w:val="24"/>
                <w:szCs w:val="24"/>
              </w:rPr>
              <w:t>June 20</w:t>
            </w:r>
            <w:r>
              <w:rPr>
                <w:rFonts w:ascii="Arial" w:cs="Arial" w:hAnsi="Arial"/>
                <w:b/>
                <w:sz w:val="24"/>
                <w:szCs w:val="24"/>
                <w:lang w:val="en-US"/>
              </w:rPr>
              <w:t>21</w:t>
            </w:r>
            <w:r>
              <w:rPr>
                <w:rFonts w:ascii="Arial" w:cs="Arial" w:hAnsi="Arial"/>
                <w:b/>
                <w:sz w:val="24"/>
                <w:szCs w:val="24"/>
              </w:rPr>
              <w:t xml:space="preserve"> – 2</w:t>
            </w:r>
            <w:r>
              <w:rPr>
                <w:rFonts w:ascii="Arial" w:cs="Arial" w:hAnsi="Arial"/>
                <w:b/>
                <w:sz w:val="24"/>
                <w:szCs w:val="24"/>
                <w:lang w:val="en-US"/>
              </w:rPr>
              <w:t>3</w:t>
            </w:r>
          </w:p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 xml:space="preserve">Passed </w:t>
            </w:r>
            <w:r>
              <w:rPr>
                <w:rFonts w:ascii="Arial" w:cs="Arial" w:hAnsi="Arial"/>
              </w:rPr>
              <w:t>Std</w:t>
            </w:r>
            <w:r>
              <w:rPr>
                <w:rFonts w:ascii="Arial" w:cs="Arial" w:hAnsi="Arial"/>
              </w:rPr>
              <w:t xml:space="preserve"> 12</w:t>
            </w:r>
            <w:r>
              <w:rPr>
                <w:rFonts w:ascii="Arial" w:cs="Arial" w:hAnsi="Arial"/>
                <w:vertAlign w:val="superscript"/>
              </w:rPr>
              <w:t>th</w:t>
            </w:r>
            <w:r>
              <w:rPr>
                <w:rFonts w:ascii="Arial" w:cs="Arial" w:hAnsi="Arial"/>
              </w:rPr>
              <w:t xml:space="preserve"> with </w:t>
            </w:r>
            <w:r>
              <w:rPr>
                <w:rFonts w:ascii="Arial" w:cs="Arial" w:hAnsi="Arial"/>
                <w:lang w:val="en-US"/>
              </w:rPr>
              <w:t>87.33</w:t>
            </w:r>
            <w:r>
              <w:rPr>
                <w:rFonts w:ascii="Arial" w:cs="Arial" w:hAnsi="Arial"/>
              </w:rPr>
              <w:t>% from Maharashtra State Board of Secondary &amp; Higher Secondary Education</w:t>
            </w:r>
            <w:r>
              <w:rPr>
                <w:rFonts w:ascii="Arial" w:cs="Arial" w:hAnsi="Arial"/>
                <w:lang w:val="en-US"/>
              </w:rPr>
              <w:t>.</w:t>
            </w:r>
          </w:p>
        </w:tc>
      </w:tr>
      <w:tr>
        <w:tblPrEx/>
        <w:trPr>
          <w:trHeight w:val="1250" w:hRule="atLeast"/>
        </w:trPr>
        <w:tc>
          <w:tcPr>
            <w:tcW w:w="3964" w:type="dxa"/>
            <w:tcBorders/>
            <w:shd w:val="clear" w:color="auto" w:fill="auto"/>
          </w:tcPr>
          <w:p>
            <w:pPr>
              <w:pStyle w:val="style0"/>
              <w:rPr>
                <w:rFonts w:ascii="Arial" w:cs="Arial" w:hAnsi="Arial"/>
                <w:b/>
                <w:sz w:val="28"/>
                <w:szCs w:val="28"/>
              </w:rPr>
            </w:pPr>
            <w:r>
              <w:rPr>
                <w:rFonts w:ascii="Arial" w:cs="Arial" w:hAnsi="Arial"/>
                <w:b/>
                <w:sz w:val="28"/>
                <w:szCs w:val="28"/>
              </w:rPr>
              <w:t>Languages Known</w:t>
            </w:r>
            <w:r>
              <w:rPr>
                <w:rFonts w:ascii="Arial" w:cs="Arial" w:hAnsi="Arial"/>
                <w:b/>
                <w:sz w:val="28"/>
                <w:szCs w:val="28"/>
              </w:rPr>
              <w:t xml:space="preserve"> </w:t>
            </w:r>
          </w:p>
          <w:p>
            <w:pPr>
              <w:pStyle w:val="style179"/>
              <w:numPr>
                <w:ilvl w:val="0"/>
                <w:numId w:val="5"/>
              </w:numPr>
              <w:rPr>
                <w:rFonts w:ascii="Arial" w:cs="Arial" w:hAnsi="Arial"/>
                <w:sz w:val="24"/>
                <w:szCs w:val="24"/>
              </w:rPr>
            </w:pPr>
            <w:r>
              <w:rPr>
                <w:rFonts w:ascii="Arial" w:cs="Arial" w:hAnsi="Arial"/>
                <w:sz w:val="24"/>
                <w:szCs w:val="24"/>
              </w:rPr>
              <w:t>English</w:t>
            </w:r>
          </w:p>
          <w:p>
            <w:pPr>
              <w:pStyle w:val="style179"/>
              <w:numPr>
                <w:ilvl w:val="0"/>
                <w:numId w:val="5"/>
              </w:numPr>
              <w:rPr>
                <w:rFonts w:ascii="Arial" w:cs="Arial" w:hAnsi="Arial"/>
                <w:sz w:val="24"/>
                <w:szCs w:val="24"/>
              </w:rPr>
            </w:pPr>
            <w:r>
              <w:rPr>
                <w:rFonts w:ascii="Arial" w:cs="Arial" w:hAnsi="Arial"/>
                <w:sz w:val="24"/>
                <w:szCs w:val="24"/>
              </w:rPr>
              <w:t xml:space="preserve">Hindi </w:t>
            </w:r>
          </w:p>
          <w:p>
            <w:pPr>
              <w:pStyle w:val="style179"/>
              <w:numPr>
                <w:ilvl w:val="0"/>
                <w:numId w:val="5"/>
              </w:numPr>
              <w:rPr>
                <w:rFonts w:ascii="Arial" w:cs="Arial" w:hAnsi="Arial"/>
                <w:sz w:val="24"/>
                <w:szCs w:val="24"/>
              </w:rPr>
            </w:pPr>
            <w:r>
              <w:rPr>
                <w:rFonts w:ascii="Arial" w:cs="Arial" w:hAnsi="Arial"/>
                <w:sz w:val="24"/>
                <w:szCs w:val="24"/>
              </w:rPr>
              <w:t>Marathi</w:t>
            </w:r>
          </w:p>
        </w:tc>
        <w:tc>
          <w:tcPr>
            <w:tcW w:w="426" w:type="dxa"/>
            <w:tcBorders/>
            <w:shd w:val="clear" w:color="auto" w:fill="auto"/>
          </w:tcPr>
          <w:p>
            <w:pPr>
              <w:pStyle w:val="style0"/>
              <w:rPr/>
            </w:pPr>
          </w:p>
        </w:tc>
        <w:tc>
          <w:tcPr>
            <w:tcW w:w="6301" w:type="dxa"/>
            <w:tcBorders/>
            <w:shd w:val="clear" w:color="auto" w:fill="auto"/>
          </w:tcPr>
          <w:p>
            <w:pPr>
              <w:pStyle w:val="style0"/>
              <w:rPr>
                <w:rFonts w:ascii="Arial" w:cs="Arial" w:hAnsi="Arial"/>
                <w:b/>
                <w:sz w:val="24"/>
                <w:szCs w:val="24"/>
              </w:rPr>
            </w:pPr>
            <w:r>
              <w:rPr>
                <w:rFonts w:ascii="Arial" w:cs="Arial" w:hAnsi="Arial"/>
                <w:b/>
                <w:sz w:val="24"/>
                <w:szCs w:val="24"/>
              </w:rPr>
              <w:t>S.S.C | (</w:t>
            </w:r>
            <w:r>
              <w:rPr>
                <w:rFonts w:ascii="Arial" w:cs="Arial" w:hAnsi="Arial"/>
                <w:b/>
                <w:sz w:val="24"/>
                <w:szCs w:val="24"/>
                <w:lang w:val="en-US"/>
              </w:rPr>
              <w:t xml:space="preserve"> St. Augu</w:t>
            </w:r>
            <w:r>
              <w:rPr>
                <w:rFonts w:ascii="Arial" w:cs="Arial" w:hAnsi="Arial"/>
                <w:b/>
                <w:sz w:val="24"/>
                <w:szCs w:val="24"/>
              </w:rPr>
              <w:t>st</w:t>
            </w:r>
            <w:r>
              <w:rPr>
                <w:rFonts w:ascii="Arial" w:cs="Arial" w:hAnsi="Arial"/>
                <w:b/>
                <w:sz w:val="24"/>
                <w:szCs w:val="24"/>
                <w:lang w:val="en-US"/>
              </w:rPr>
              <w:t xml:space="preserve">ine's High </w:t>
            </w:r>
            <w:r>
              <w:rPr>
                <w:rFonts w:ascii="Arial" w:cs="Arial" w:hAnsi="Arial"/>
                <w:b/>
                <w:sz w:val="24"/>
                <w:szCs w:val="24"/>
              </w:rPr>
              <w:t>School)</w:t>
            </w:r>
          </w:p>
          <w:p>
            <w:pPr>
              <w:pStyle w:val="style0"/>
              <w:rPr>
                <w:rFonts w:ascii="Arial" w:cs="Arial" w:hAnsi="Arial"/>
                <w:b/>
                <w:sz w:val="24"/>
                <w:szCs w:val="24"/>
              </w:rPr>
            </w:pPr>
            <w:r>
              <w:rPr>
                <w:rFonts w:ascii="Arial" w:cs="Arial" w:hAnsi="Arial"/>
                <w:b/>
                <w:sz w:val="24"/>
                <w:szCs w:val="24"/>
              </w:rPr>
              <w:t>June 20</w:t>
            </w:r>
            <w:r>
              <w:rPr>
                <w:rFonts w:ascii="Arial" w:cs="Arial" w:hAnsi="Arial"/>
                <w:b/>
                <w:sz w:val="24"/>
                <w:szCs w:val="24"/>
                <w:lang w:val="en-US"/>
              </w:rPr>
              <w:t>20</w:t>
            </w:r>
            <w:r>
              <w:rPr>
                <w:rFonts w:ascii="Arial" w:cs="Arial" w:hAnsi="Arial"/>
                <w:b/>
                <w:sz w:val="24"/>
                <w:szCs w:val="24"/>
              </w:rPr>
              <w:t xml:space="preserve"> – 2</w:t>
            </w:r>
            <w:r>
              <w:rPr>
                <w:rFonts w:ascii="Arial" w:cs="Arial" w:hAnsi="Arial"/>
                <w:b/>
                <w:sz w:val="24"/>
                <w:szCs w:val="24"/>
                <w:lang w:val="en-US"/>
              </w:rPr>
              <w:t>1</w:t>
            </w:r>
          </w:p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 xml:space="preserve">Passed </w:t>
            </w:r>
            <w:r>
              <w:rPr>
                <w:rFonts w:ascii="Arial" w:cs="Arial" w:hAnsi="Arial"/>
              </w:rPr>
              <w:t>Std</w:t>
            </w:r>
            <w:r>
              <w:rPr>
                <w:rFonts w:ascii="Arial" w:cs="Arial" w:hAnsi="Arial"/>
              </w:rPr>
              <w:t xml:space="preserve"> 1</w:t>
            </w:r>
            <w:r>
              <w:rPr>
                <w:rFonts w:ascii="Arial" w:cs="Arial" w:hAnsi="Arial"/>
              </w:rPr>
              <w:t>0</w:t>
            </w:r>
            <w:r>
              <w:rPr>
                <w:rFonts w:ascii="Arial" w:cs="Arial" w:hAnsi="Arial"/>
                <w:vertAlign w:val="superscript"/>
              </w:rPr>
              <w:t>th</w:t>
            </w:r>
            <w:r>
              <w:rPr>
                <w:rFonts w:ascii="Arial" w:cs="Arial" w:hAnsi="Arial"/>
              </w:rPr>
              <w:t xml:space="preserve"> with 6</w:t>
            </w:r>
            <w:r>
              <w:rPr>
                <w:rFonts w:ascii="Arial" w:cs="Arial" w:hAnsi="Arial"/>
                <w:lang w:val="en-US"/>
              </w:rPr>
              <w:t>9.33</w:t>
            </w:r>
            <w:r>
              <w:rPr>
                <w:rFonts w:ascii="Arial" w:cs="Arial" w:hAnsi="Arial"/>
              </w:rPr>
              <w:t>% from Maharashtra State Board of Secondary &amp; Higher Secondary Education</w:t>
            </w:r>
            <w:r>
              <w:rPr>
                <w:rFonts w:ascii="Arial" w:cs="Arial" w:hAnsi="Arial"/>
                <w:lang w:val="en-US"/>
              </w:rPr>
              <w:t>.</w:t>
            </w:r>
          </w:p>
          <w:p>
            <w:pPr>
              <w:pStyle w:val="style0"/>
              <w:rPr>
                <w:rFonts w:ascii="Arial" w:cs="Arial" w:hAnsi="Arial"/>
                <w:b/>
                <w:sz w:val="24"/>
                <w:szCs w:val="24"/>
              </w:rPr>
            </w:pPr>
          </w:p>
        </w:tc>
      </w:tr>
      <w:tr>
        <w:tblPrEx/>
        <w:trPr>
          <w:trHeight w:val="503" w:hRule="atLeast"/>
        </w:trPr>
        <w:tc>
          <w:tcPr>
            <w:tcW w:w="3964" w:type="dxa"/>
            <w:tcBorders/>
            <w:shd w:val="clear" w:color="auto" w:fill="auto"/>
          </w:tcPr>
          <w:p>
            <w:pPr>
              <w:pStyle w:val="style0"/>
              <w:rPr>
                <w:rFonts w:ascii="Arial" w:cs="Arial" w:hAnsi="Arial"/>
                <w:b/>
                <w:sz w:val="28"/>
                <w:szCs w:val="28"/>
              </w:rPr>
            </w:pPr>
            <w:r>
              <w:rPr>
                <w:rFonts w:ascii="Arial" w:cs="Arial" w:hAnsi="Arial"/>
                <w:b/>
                <w:sz w:val="28"/>
                <w:szCs w:val="28"/>
              </w:rPr>
              <w:t>References</w:t>
            </w:r>
          </w:p>
        </w:tc>
        <w:tc>
          <w:tcPr>
            <w:tcW w:w="426" w:type="dxa"/>
            <w:tcBorders/>
            <w:shd w:val="clear" w:color="auto" w:fill="auto"/>
          </w:tcPr>
          <w:p>
            <w:pPr>
              <w:pStyle w:val="style0"/>
              <w:rPr/>
            </w:pPr>
          </w:p>
        </w:tc>
        <w:tc>
          <w:tcPr>
            <w:tcW w:w="6301" w:type="dxa"/>
            <w:tcBorders/>
            <w:shd w:val="clear" w:color="auto" w:fill="auto"/>
          </w:tcPr>
          <w:p>
            <w:pPr>
              <w:pStyle w:val="style0"/>
              <w:rPr>
                <w:rFonts w:ascii="Arial" w:cs="Arial" w:hAnsi="Arial"/>
                <w:b/>
                <w:sz w:val="28"/>
                <w:szCs w:val="28"/>
              </w:rPr>
            </w:pPr>
            <w:r>
              <w:rPr>
                <w:rFonts w:ascii="Arial" w:cs="Arial" w:hAnsi="Arial"/>
                <w:b/>
                <w:noProof/>
                <w:sz w:val="28"/>
                <w:szCs w:val="28"/>
                <w:lang w:eastAsia="en-IN"/>
              </w:rPr>
              <mc:AlternateContent>
                <mc:Choice Requires="wps">
                  <w:drawing>
                    <wp:anchor distT="0" distB="0" distL="0" distR="0" simplePos="false" relativeHeight="4" behindDoc="false" locked="false" layoutInCell="true" allowOverlap="true">
                      <wp:simplePos x="0" y="0"/>
                      <wp:positionH relativeFrom="column">
                        <wp:posOffset>13496</wp:posOffset>
                      </wp:positionH>
                      <wp:positionV relativeFrom="paragraph">
                        <wp:posOffset>215265</wp:posOffset>
                      </wp:positionV>
                      <wp:extent cx="1712793" cy="13648"/>
                      <wp:effectExtent l="57150" t="57150" r="59055" b="62865"/>
                      <wp:wrapNone/>
                      <wp:docPr id="1029" name="Straight Connector 4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1712793" cy="13648"/>
                              </a:xfrm>
                              <a:prstGeom prst="line"/>
                              <a:ln cmpd="sng" cap="flat" w="19050">
                                <a:solidFill>
                                  <a:srgbClr val="7f7f7f"/>
                                </a:solidFill>
                                <a:prstDash val="solid"/>
                                <a:miter/>
                                <a:headEnd len="med" w="med" type="none"/>
                                <a:tailEnd len="med" w="med" type="none"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029" filled="f" stroked="t" from="1.0626771pt,16.95pt" to="135.92827pt,18.024647pt" style="position:absolute;z-index:4;mso-position-horizontal-relative:text;mso-position-vertical-relative:text;mso-width-percent:0;mso-height-percent:0;mso-width-relative:margin;mso-height-relative:margin;mso-wrap-distance-left:0.0pt;mso-wrap-distance-right:0.0pt;visibility:visible;">
                      <v:stroke joinstyle="miter" color="#7f7f7f" weight="1.5pt"/>
                      <v:fill/>
                    </v:line>
                  </w:pict>
                </mc:Fallback>
              </mc:AlternateContent>
            </w:r>
            <w:r>
              <w:rPr>
                <w:rFonts w:ascii="Arial" w:cs="Arial" w:hAnsi="Arial"/>
                <w:b/>
                <w:sz w:val="28"/>
                <w:szCs w:val="28"/>
              </w:rPr>
              <w:t>Industrial Training</w:t>
            </w:r>
          </w:p>
        </w:tc>
      </w:tr>
      <w:tr>
        <w:tblPrEx/>
        <w:trPr>
          <w:trHeight w:val="883" w:hRule="atLeast"/>
        </w:trPr>
        <w:tc>
          <w:tcPr>
            <w:tcW w:w="3964" w:type="dxa"/>
            <w:vMerge w:val="restart"/>
            <w:tcBorders/>
            <w:shd w:val="clear" w:color="auto" w:fill="auto"/>
          </w:tcPr>
          <w:p>
            <w:pPr>
              <w:pStyle w:val="style0"/>
              <w:rPr>
                <w:rFonts w:ascii="Arial" w:cs="Arial" w:hAnsi="Arial"/>
                <w:b/>
                <w:sz w:val="24"/>
                <w:szCs w:val="24"/>
              </w:rPr>
            </w:pPr>
            <w:r>
              <w:rPr>
                <w:rFonts w:ascii="Arial" w:cs="Arial" w:hAnsi="Arial"/>
                <w:b/>
                <w:sz w:val="24"/>
                <w:szCs w:val="24"/>
                <w:lang w:val="en-US"/>
              </w:rPr>
              <w:t xml:space="preserve">Dr.Anjali Chatterton </w:t>
            </w:r>
          </w:p>
          <w:p>
            <w:pPr>
              <w:pStyle w:val="style0"/>
              <w:spacing w:after="160" w:lineRule="auto" w:line="259"/>
              <w:jc w:val="left"/>
              <w:rPr>
                <w:rFonts w:ascii="Arial" w:cs="Arial" w:hAnsi="Arial"/>
                <w:sz w:val="24"/>
                <w:szCs w:val="24"/>
              </w:rPr>
            </w:pPr>
            <w:r>
              <w:rPr>
                <w:rFonts w:ascii="Arial" w:cs="Arial" w:hAnsi="Arial"/>
                <w:sz w:val="24"/>
                <w:szCs w:val="24"/>
                <w:lang w:val="en-US"/>
              </w:rPr>
              <w:t>Incharge director of Sinhagad Institute of Business Administration &amp; Computer Application.</w:t>
            </w:r>
          </w:p>
        </w:tc>
        <w:tc>
          <w:tcPr>
            <w:tcW w:w="426" w:type="dxa"/>
            <w:tcBorders/>
            <w:shd w:val="clear" w:color="auto" w:fill="auto"/>
          </w:tcPr>
          <w:p>
            <w:pPr>
              <w:pStyle w:val="style0"/>
              <w:rPr/>
            </w:pPr>
          </w:p>
        </w:tc>
        <w:tc>
          <w:tcPr>
            <w:tcW w:w="6301" w:type="dxa"/>
            <w:tcBorders/>
            <w:shd w:val="clear" w:color="auto" w:fill="auto"/>
          </w:tcPr>
          <w:p>
            <w:pPr>
              <w:pStyle w:val="style0"/>
              <w:rPr>
                <w:rFonts w:ascii="Arial" w:cs="Arial" w:hAnsi="Arial"/>
                <w:sz w:val="24"/>
                <w:szCs w:val="24"/>
              </w:rPr>
            </w:pPr>
            <w:r>
              <w:rPr>
                <w:rFonts w:ascii="Arial" w:cs="Arial" w:hAnsi="Arial"/>
                <w:sz w:val="24"/>
                <w:szCs w:val="24"/>
              </w:rPr>
              <w:t xml:space="preserve">Successfully completed training at </w:t>
            </w:r>
            <w:r>
              <w:rPr>
                <w:rFonts w:ascii="Arial" w:cs="Arial" w:hAnsi="Arial"/>
                <w:sz w:val="24"/>
                <w:szCs w:val="24"/>
                <w:lang w:val="en-US"/>
              </w:rPr>
              <w:t>Grand Hyatt Mumbai Hotel &amp; Residences.</w:t>
            </w:r>
          </w:p>
        </w:tc>
      </w:tr>
      <w:tr>
        <w:tblPrEx/>
        <w:trPr>
          <w:trHeight w:val="418" w:hRule="atLeast"/>
        </w:trPr>
        <w:tc>
          <w:tcPr>
            <w:tcW w:w="3964" w:type="dxa"/>
            <w:vMerge w:val="continue"/>
            <w:tcBorders/>
            <w:shd w:val="clear" w:color="auto" w:fill="auto"/>
          </w:tcPr>
          <w:p>
            <w:pPr>
              <w:pStyle w:val="style0"/>
              <w:rPr>
                <w:rFonts w:ascii="Arial" w:cs="Arial" w:hAnsi="Arial"/>
                <w:b/>
                <w:sz w:val="28"/>
                <w:szCs w:val="28"/>
              </w:rPr>
            </w:pPr>
          </w:p>
        </w:tc>
        <w:tc>
          <w:tcPr>
            <w:tcW w:w="426" w:type="dxa"/>
            <w:tcBorders/>
            <w:shd w:val="clear" w:color="auto" w:fill="auto"/>
          </w:tcPr>
          <w:p>
            <w:pPr>
              <w:pStyle w:val="style0"/>
              <w:rPr/>
            </w:pPr>
          </w:p>
        </w:tc>
        <w:tc>
          <w:tcPr>
            <w:tcW w:w="6301" w:type="dxa"/>
            <w:tcBorders/>
            <w:shd w:val="clear" w:color="auto" w:fill="auto"/>
          </w:tcPr>
          <w:p>
            <w:pPr>
              <w:pStyle w:val="style0"/>
              <w:rPr>
                <w:rFonts w:ascii="Arial" w:cs="Arial" w:hAnsi="Arial"/>
                <w:b/>
                <w:sz w:val="28"/>
                <w:szCs w:val="28"/>
              </w:rPr>
            </w:pPr>
            <w:r>
              <w:rPr>
                <w:rFonts w:ascii="Arial" w:cs="Arial" w:hAnsi="Arial"/>
                <w:b/>
                <w:noProof/>
                <w:sz w:val="28"/>
                <w:szCs w:val="28"/>
                <w:lang w:eastAsia="en-IN"/>
              </w:rPr>
              <mc:AlternateContent>
                <mc:Choice Requires="wps">
                  <w:drawing>
                    <wp:anchor distT="0" distB="0" distL="0" distR="0" simplePos="false" relativeHeight="5" behindDoc="false" locked="false" layoutInCell="true" allowOverlap="true">
                      <wp:simplePos x="0" y="0"/>
                      <wp:positionH relativeFrom="column">
                        <wp:posOffset>-21429</wp:posOffset>
                      </wp:positionH>
                      <wp:positionV relativeFrom="paragraph">
                        <wp:posOffset>213995</wp:posOffset>
                      </wp:positionV>
                      <wp:extent cx="1425994" cy="0"/>
                      <wp:effectExtent l="38100" t="57150" r="60325" b="57150"/>
                      <wp:wrapNone/>
                      <wp:docPr id="1030" name="Straight Connector 5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1425994" cy="0"/>
                              </a:xfrm>
                              <a:prstGeom prst="line"/>
                              <a:ln cmpd="sng" cap="flat" w="19050">
                                <a:solidFill>
                                  <a:srgbClr val="7f7f7f"/>
                                </a:solidFill>
                                <a:prstDash val="solid"/>
                                <a:miter/>
                                <a:headEnd len="med" w="med" type="none"/>
                                <a:tailEnd len="med" w="med" type="none"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030" filled="f" stroked="t" from="-1.6873229pt,16.85pt" to="110.59567pt,16.85pt" style="position:absolute;z-index:5;mso-position-horizontal-relative:text;mso-position-vertical-relative:text;mso-width-percent:0;mso-height-percent:0;mso-width-relative:margin;mso-height-relative:margin;mso-wrap-distance-left:0.0pt;mso-wrap-distance-right:0.0pt;visibility:visible;">
                      <v:stroke joinstyle="miter" color="#7f7f7f" weight="1.5pt"/>
                      <v:fill/>
                    </v:line>
                  </w:pict>
                </mc:Fallback>
              </mc:AlternateContent>
            </w:r>
            <w:r>
              <w:rPr>
                <w:rFonts w:ascii="Arial" w:cs="Arial" w:hAnsi="Arial"/>
                <w:b/>
                <w:sz w:val="28"/>
                <w:szCs w:val="28"/>
              </w:rPr>
              <w:t>Achievement</w:t>
            </w:r>
          </w:p>
        </w:tc>
      </w:tr>
      <w:tr>
        <w:tblPrEx/>
        <w:trPr>
          <w:trHeight w:val="650" w:hRule="atLeast"/>
        </w:trPr>
        <w:tc>
          <w:tcPr>
            <w:tcW w:w="3964" w:type="dxa"/>
            <w:vMerge w:val="restart"/>
            <w:tcBorders/>
            <w:shd w:val="clear" w:color="auto" w:fill="auto"/>
          </w:tcPr>
          <w:p>
            <w:pPr>
              <w:pStyle w:val="style0"/>
              <w:rPr>
                <w:rFonts w:ascii="Arial" w:cs="Arial" w:hAnsi="Arial"/>
                <w:b/>
                <w:sz w:val="24"/>
                <w:szCs w:val="24"/>
              </w:rPr>
            </w:pPr>
            <w:r>
              <w:rPr>
                <w:rFonts w:ascii="Arial" w:cs="Arial" w:hAnsi="Arial"/>
                <w:b/>
                <w:sz w:val="24"/>
                <w:szCs w:val="24"/>
              </w:rPr>
              <w:t>Mr.</w:t>
            </w:r>
            <w:r>
              <w:rPr>
                <w:rFonts w:ascii="Arial" w:cs="Arial" w:hAnsi="Arial"/>
                <w:b/>
                <w:sz w:val="24"/>
                <w:szCs w:val="24"/>
                <w:lang w:val="en-US"/>
              </w:rPr>
              <w:t xml:space="preserve"> Surinder Kumar </w:t>
            </w:r>
          </w:p>
          <w:p>
            <w:pPr>
              <w:pStyle w:val="style0"/>
              <w:rPr>
                <w:rFonts w:ascii="Arial" w:cs="Arial" w:hAnsi="Arial"/>
                <w:sz w:val="24"/>
                <w:szCs w:val="24"/>
              </w:rPr>
            </w:pPr>
            <w:r>
              <w:rPr>
                <w:rFonts w:ascii="Arial" w:cs="Arial" w:hAnsi="Arial"/>
                <w:sz w:val="24"/>
                <w:szCs w:val="24"/>
                <w:lang w:val="en-US"/>
              </w:rPr>
              <w:t>Assistant Human Resources  Manager</w:t>
            </w:r>
          </w:p>
          <w:p>
            <w:pPr>
              <w:pStyle w:val="style0"/>
              <w:rPr>
                <w:rFonts w:ascii="Arial" w:cs="Arial" w:hAnsi="Arial"/>
                <w:sz w:val="24"/>
                <w:szCs w:val="24"/>
              </w:rPr>
            </w:pPr>
            <w:r>
              <w:rPr>
                <w:rFonts w:ascii="Arial" w:cs="Arial" w:hAnsi="Arial"/>
                <w:sz w:val="24"/>
                <w:szCs w:val="24"/>
                <w:lang w:val="en-US"/>
              </w:rPr>
              <w:t>Grand Hyatt Mumbai Hotel &amp; Residences</w:t>
            </w:r>
          </w:p>
          <w:p>
            <w:pPr>
              <w:pStyle w:val="style0"/>
              <w:rPr>
                <w:rFonts w:ascii="Arial" w:cs="Arial" w:hAnsi="Arial"/>
                <w:sz w:val="24"/>
                <w:szCs w:val="24"/>
              </w:rPr>
            </w:pPr>
          </w:p>
          <w:p>
            <w:pPr>
              <w:pStyle w:val="style0"/>
              <w:rPr>
                <w:rFonts w:ascii="Arial" w:cs="Arial" w:hAnsi="Arial"/>
                <w:sz w:val="24"/>
                <w:szCs w:val="24"/>
              </w:rPr>
            </w:pPr>
          </w:p>
        </w:tc>
        <w:tc>
          <w:tcPr>
            <w:tcW w:w="426" w:type="dxa"/>
            <w:tcBorders/>
            <w:shd w:val="clear" w:color="auto" w:fill="auto"/>
          </w:tcPr>
          <w:p>
            <w:pPr>
              <w:pStyle w:val="style0"/>
              <w:rPr/>
            </w:pPr>
          </w:p>
        </w:tc>
        <w:tc>
          <w:tcPr>
            <w:tcW w:w="6301" w:type="dxa"/>
            <w:vMerge w:val="restart"/>
            <w:tcBorders/>
            <w:shd w:val="clear" w:color="auto" w:fill="auto"/>
          </w:tcPr>
          <w:p>
            <w:pPr>
              <w:pStyle w:val="style179"/>
              <w:numPr>
                <w:ilvl w:val="0"/>
                <w:numId w:val="4"/>
              </w:numPr>
              <w:rPr>
                <w:rFonts w:ascii="Arial" w:cs="Arial" w:hAnsi="Arial"/>
                <w:sz w:val="24"/>
                <w:szCs w:val="24"/>
              </w:rPr>
            </w:pPr>
            <w:r>
              <w:rPr>
                <w:rFonts w:ascii="Arial" w:cs="Arial" w:hAnsi="Arial"/>
                <w:sz w:val="24"/>
                <w:szCs w:val="24"/>
                <w:lang w:val="en-US"/>
              </w:rPr>
              <w:t>Event Manager at Nanhe Haath Foundation (NGO) VASAI.</w:t>
            </w:r>
          </w:p>
          <w:p>
            <w:pPr>
              <w:pStyle w:val="style179"/>
              <w:numPr>
                <w:ilvl w:val="0"/>
                <w:numId w:val="4"/>
              </w:numPr>
              <w:rPr>
                <w:rFonts w:ascii="Arial" w:cs="Arial" w:hAnsi="Arial"/>
                <w:b/>
                <w:sz w:val="24"/>
                <w:szCs w:val="24"/>
              </w:rPr>
            </w:pPr>
            <w:r>
              <w:rPr>
                <w:rFonts w:ascii="Arial" w:cs="Arial" w:hAnsi="Arial"/>
                <w:sz w:val="24"/>
                <w:szCs w:val="24"/>
                <w:lang w:val="en-US"/>
              </w:rPr>
              <w:t xml:space="preserve"> Elected as President for Magn for the academic year 2025 - 26. T.Y.B.Sc (HS).</w:t>
            </w:r>
          </w:p>
        </w:tc>
      </w:tr>
      <w:tr>
        <w:tblPrEx/>
        <w:trPr>
          <w:trHeight w:val="1038" w:hRule="atLeast"/>
        </w:trPr>
        <w:tc>
          <w:tcPr>
            <w:tcW w:w="3964" w:type="dxa"/>
            <w:vMerge w:val="continue"/>
            <w:tcBorders/>
            <w:shd w:val="clear" w:color="auto" w:fill="auto"/>
          </w:tcPr>
          <w:p>
            <w:pPr>
              <w:pStyle w:val="style0"/>
              <w:rPr>
                <w:rFonts w:ascii="Arial" w:cs="Arial" w:hAnsi="Arial"/>
                <w:sz w:val="24"/>
                <w:szCs w:val="24"/>
              </w:rPr>
            </w:pPr>
          </w:p>
        </w:tc>
        <w:tc>
          <w:tcPr>
            <w:tcW w:w="426" w:type="dxa"/>
            <w:tcBorders/>
            <w:shd w:val="clear" w:color="auto" w:fill="auto"/>
          </w:tcPr>
          <w:p>
            <w:pPr>
              <w:pStyle w:val="style0"/>
              <w:rPr/>
            </w:pPr>
          </w:p>
        </w:tc>
        <w:tc>
          <w:tcPr>
            <w:tcW w:w="6301" w:type="dxa"/>
            <w:vMerge w:val="continue"/>
            <w:tcBorders/>
            <w:shd w:val="clear" w:color="auto" w:fill="auto"/>
          </w:tcPr>
          <w:p>
            <w:pPr>
              <w:pStyle w:val="style179"/>
              <w:numPr>
                <w:ilvl w:val="0"/>
                <w:numId w:val="4"/>
              </w:numPr>
              <w:rPr>
                <w:rFonts w:ascii="Arial" w:cs="Arial" w:hAnsi="Arial"/>
                <w:b/>
                <w:sz w:val="24"/>
                <w:szCs w:val="24"/>
              </w:rPr>
            </w:pPr>
          </w:p>
        </w:tc>
      </w:tr>
    </w:tbl>
    <w:p>
      <w:pPr>
        <w:pStyle w:val="style0"/>
        <w:spacing w:after="100" w:afterAutospacing="true"/>
        <w:rPr/>
      </w:pPr>
    </w:p>
    <w:sectPr>
      <w:headerReference w:type="default" r:id="rId3"/>
      <w:pgSz w:w="11906" w:h="16838" w:orient="portrait" w:code="9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00000003" w:usb1="00000000" w:usb2="00000000" w:usb3="00000000" w:csb0="00000001" w:csb1="00000000"/>
  </w:font>
  <w:font w:name="Arial Black">
    <w:altName w:val="Arial Black"/>
    <w:panose1 w:val="020b0a04020000020204"/>
    <w:charset w:val="00"/>
    <w:family w:val="swiss"/>
    <w:pitch w:val="variable"/>
    <w:sig w:usb0="A00002AF" w:usb1="400078FB" w:usb2="00000000" w:usb3="00000000" w:csb0="0000009F" w:csb1="00000000"/>
  </w:font>
  <w:font w:name="Century Gothic">
    <w:altName w:val="Century Gothic"/>
    <w:panose1 w:val="020b0502020000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n-IN"/>
      </w:rPr>
      <mc:AlternateContent>
        <mc:Choice Requires="wps">
          <w:drawing>
            <wp:anchor distT="0" distB="0" distL="0" distR="0" simplePos="false" relativeHeight="3" behindDoc="true" locked="false" layoutInCell="true" allowOverlap="true">
              <wp:simplePos x="0" y="0"/>
              <wp:positionH relativeFrom="column">
                <wp:posOffset>-982345</wp:posOffset>
              </wp:positionH>
              <wp:positionV relativeFrom="paragraph">
                <wp:posOffset>-654685</wp:posOffset>
              </wp:positionV>
              <wp:extent cx="3145809" cy="10877265"/>
              <wp:effectExtent l="76200" t="57150" r="92710" b="95885"/>
              <wp:wrapNone/>
              <wp:docPr id="4097" name="Rectangle 13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3145809" cy="10877265"/>
                      </a:xfrm>
                      <a:prstGeom prst="rect"/>
                      <a:solidFill>
                        <a:srgbClr val="d8d8d8"/>
                      </a:solidFill>
                      <a:ln>
                        <a:noFill/>
                      </a:ln>
                      <a:effectLst>
                        <a:outerShdw rotWithShape="true" sx="100000" sy="100000" dist="25400" dir="5400000" blurRad="44450" kx="0" ky="0" algn="ctr">
                          <a:srgbClr val="000000">
                            <a:alpha val="32000"/>
                          </a:srgbClr>
                        </a:outerShdw>
                      </a:effectLst>
                    </wps:spPr>
                    <wps:bodyPr>
                      <a:prstTxWarp prst="textNoShape"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7" fillcolor="#d8d8d8" stroked="f" style="position:absolute;margin-left:-77.35pt;margin-top:-51.55pt;width:247.7pt;height:856.48pt;z-index:-2147483644;mso-position-horizontal-relative:text;mso-position-vertical-relative:text;mso-width-percent:0;mso-height-percent:0;mso-width-relative:margin;mso-height-relative:margin;mso-wrap-distance-left:0.0pt;mso-wrap-distance-right:0.0pt;visibility:visible;">
              <v:stroke on="f"/>
              <v:fill/>
              <v:shadow on="t" color="black" offset="-8.742278E-8pt," opacity="32%" type="perspective"/>
            </v:rect>
          </w:pict>
        </mc:Fallback>
      </mc:AlternateContent>
    </w:r>
    <w:r>
      <w:rPr>
        <w:noProof/>
        <w:lang w:eastAsia="en-IN"/>
      </w:rPr>
      <mc:AlternateContent>
        <mc:Choice Requires="wps">
          <w:drawing>
            <wp:anchor distT="0" distB="0" distL="0" distR="0" simplePos="false" relativeHeight="2" behindDoc="true" locked="false" layoutInCell="true" allowOverlap="true">
              <wp:simplePos x="0" y="0"/>
              <wp:positionH relativeFrom="page">
                <wp:posOffset>-89535</wp:posOffset>
              </wp:positionH>
              <wp:positionV relativeFrom="paragraph">
                <wp:posOffset>-211303</wp:posOffset>
              </wp:positionV>
              <wp:extent cx="7683500" cy="889000"/>
              <wp:effectExtent l="76200" t="57150" r="69850" b="311150"/>
              <wp:wrapNone/>
              <wp:docPr id="4098" name="Rectangle 1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7683500" cy="889000"/>
                      </a:xfrm>
                      <a:prstGeom prst="rect"/>
                      <a:solidFill>
                        <a:srgbClr val="d8d8d8"/>
                      </a:solidFill>
                      <a:ln>
                        <a:noFill/>
                      </a:ln>
                      <a:effectLst>
                        <a:outerShdw rotWithShape="false" sx="100000" sy="100000" dist="38100" dir="5400000" blurRad="50800" kx="0" ky="0" algn="t">
                          <a:srgbClr val="000000">
                            <a:alpha val="40000"/>
                          </a:srgbClr>
                        </a:outerShdw>
                        <a:reflection blurRad="6350" stA="52000" stPos="0" endA="300" endPos="35000" dist="0" dir="5400000" fadeDir="5400000" sx="100000" sy="-100000" kx="0" ky="0" algn="bl" rotWithShape="false"/>
                      </a:effectLst>
                    </wps:spPr>
                    <wps:bodyPr>
                      <a:prstTxWarp prst="textNoShape"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#d8d8d8" stroked="f" style="position:absolute;margin-left:-7.05pt;margin-top:-16.64pt;width:605.0pt;height:70.0pt;z-index:-2147483645;mso-position-horizontal-relative:page;mso-position-vertical-relative:text;mso-width-percent:0;mso-height-percent:0;mso-width-relative:margin;mso-height-relative:margin;mso-wrap-distance-left:0.0pt;mso-wrap-distance-right:0.0pt;visibility:visible;">
              <v:stroke on="f"/>
              <v:fill/>
              <v:shadow on="t" color="black" offset="-1.3113417E-7pt,3.0pt" opacity="26214f" origin=",-0.5" type="perspective"/>
            </v:rect>
          </w:pict>
        </mc:Fallback>
      </mc:AlternateContent>
    </w:r>
  </w:p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2685E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14CC57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ECE803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CD84E6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5F50FF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IN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7">
    <w:name w:val="Header Char_5c530f9c-773c-49b7-a1b1-3393bd2a3ee9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8">
    <w:name w:val="Footer Char_305b473f-8ec1-48b4-856e-fac9305b66c8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Words>255</Words>
  <Pages>1</Pages>
  <Characters>1444</Characters>
  <Application>WPS Office</Application>
  <DocSecurity>0</DocSecurity>
  <Paragraphs>101</Paragraphs>
  <ScaleCrop>false</ScaleCrop>
  <Company>HP Inc.</Company>
  <LinksUpToDate>false</LinksUpToDate>
  <CharactersWithSpaces>1692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2023-08-01T06:18:00Z</dcterms:created>
  <dc:creator>Kranti</dc:creator>
  <lastModifiedBy>2312DRA50I</lastModifiedBy>
  <lastPrinted>2023-08-07T06:01:00Z</lastPrinted>
  <dcterms:modified xsi:type="dcterms:W3CDTF">2025-08-20T13:26:27Z</dcterms:modified>
  <revision>14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de59d1b598ed441381acb8cf6bd55d03</vt:lpwstr>
  </property>
</Properties>
</file>