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90" w:rsidRPr="00D36590" w:rsidRDefault="00D36590" w:rsidP="00D36590">
      <w:pPr>
        <w:pStyle w:val="BodyText"/>
        <w:rPr>
          <w:spacing w:val="-2"/>
          <w:sz w:val="32"/>
        </w:rPr>
      </w:pPr>
      <w:r w:rsidRPr="00D36590">
        <w:rPr>
          <w:noProof/>
          <w:lang w:val="en-IN" w:eastAsia="en-IN"/>
        </w:rPr>
        <w:drawing>
          <wp:anchor distT="0" distB="0" distL="0" distR="0" simplePos="0" relativeHeight="251659264" behindDoc="1" locked="0" layoutInCell="1" allowOverlap="1" wp14:anchorId="2D27A221" wp14:editId="6483A168">
            <wp:simplePos x="0" y="0"/>
            <wp:positionH relativeFrom="page">
              <wp:posOffset>1104900</wp:posOffset>
            </wp:positionH>
            <wp:positionV relativeFrom="paragraph">
              <wp:posOffset>252095</wp:posOffset>
            </wp:positionV>
            <wp:extent cx="5981700" cy="4508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590">
        <w:rPr>
          <w:sz w:val="32"/>
        </w:rPr>
        <w:t>Priyanka</w:t>
      </w:r>
      <w:r w:rsidRPr="00D36590">
        <w:rPr>
          <w:spacing w:val="10"/>
          <w:sz w:val="32"/>
        </w:rPr>
        <w:t xml:space="preserve"> </w:t>
      </w:r>
      <w:r w:rsidRPr="00D36590">
        <w:rPr>
          <w:spacing w:val="-2"/>
          <w:sz w:val="32"/>
        </w:rPr>
        <w:t>Peter</w:t>
      </w:r>
    </w:p>
    <w:p w:rsidR="00D36590" w:rsidRDefault="00D36590" w:rsidP="00D36590">
      <w:pPr>
        <w:pStyle w:val="BodyText"/>
      </w:pPr>
    </w:p>
    <w:p w:rsidR="00D36590" w:rsidRDefault="00D36590" w:rsidP="00D36590">
      <w:pPr>
        <w:pStyle w:val="BodyText"/>
      </w:pPr>
      <w:r>
        <w:t>Phone:</w:t>
      </w:r>
      <w:r>
        <w:rPr>
          <w:spacing w:val="-8"/>
        </w:rPr>
        <w:t xml:space="preserve"> </w:t>
      </w:r>
      <w:r>
        <w:t>+91</w:t>
      </w:r>
      <w:r>
        <w:rPr>
          <w:spacing w:val="-10"/>
        </w:rPr>
        <w:t xml:space="preserve"> </w:t>
      </w:r>
      <w:r>
        <w:t>7742113135</w:t>
      </w:r>
      <w:r>
        <w:rPr>
          <w:spacing w:val="-8"/>
        </w:rPr>
        <w:t xml:space="preserve"> </w:t>
      </w:r>
      <w:r>
        <w:t>|</w:t>
      </w:r>
      <w:r>
        <w:rPr>
          <w:spacing w:val="-6"/>
        </w:rPr>
        <w:t xml:space="preserve"> </w:t>
      </w:r>
      <w:hyperlink r:id="rId8">
        <w:r>
          <w:t>peterprianca@gmail.com</w:t>
        </w:r>
      </w:hyperlink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proofErr w:type="gramStart"/>
      <w:r>
        <w:t>Address</w:t>
      </w:r>
      <w:proofErr w:type="gramEnd"/>
      <w:r>
        <w:t>:</w:t>
      </w:r>
      <w:r>
        <w:rPr>
          <w:spacing w:val="-7"/>
        </w:rPr>
        <w:t xml:space="preserve"> </w:t>
      </w:r>
      <w:proofErr w:type="spellStart"/>
      <w:r>
        <w:t>GreenZone</w:t>
      </w:r>
      <w:proofErr w:type="spellEnd"/>
      <w:r>
        <w:t xml:space="preserve"> Society,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 w:rsidR="00960058">
        <w:t xml:space="preserve">102, </w:t>
      </w:r>
      <w:proofErr w:type="spellStart"/>
      <w:r w:rsidR="00960058">
        <w:t>Baner</w:t>
      </w:r>
      <w:proofErr w:type="spellEnd"/>
      <w:r w:rsidR="00960058">
        <w:t>, Pune.</w:t>
      </w:r>
    </w:p>
    <w:p w:rsidR="00D36590" w:rsidRDefault="00D36590" w:rsidP="00D36590">
      <w:pPr>
        <w:pStyle w:val="BodyText"/>
      </w:pPr>
    </w:p>
    <w:p w:rsidR="00D36590" w:rsidRDefault="00D36590" w:rsidP="00D36590">
      <w:pPr>
        <w:pStyle w:val="BodyText"/>
        <w:rPr>
          <w:b/>
          <w:color w:val="365F91"/>
          <w:sz w:val="24"/>
        </w:rPr>
      </w:pPr>
      <w:r w:rsidRPr="009E4BEE">
        <w:rPr>
          <w:b/>
          <w:color w:val="365F91"/>
          <w:sz w:val="24"/>
        </w:rPr>
        <w:t>Professional Summary</w:t>
      </w:r>
    </w:p>
    <w:p w:rsidR="000B2226" w:rsidRPr="000B2226" w:rsidRDefault="000B2226" w:rsidP="00D36590">
      <w:pPr>
        <w:pStyle w:val="BodyText"/>
        <w:rPr>
          <w:b/>
          <w:color w:val="365F91"/>
          <w:sz w:val="8"/>
        </w:rPr>
      </w:pPr>
    </w:p>
    <w:p w:rsidR="00D36590" w:rsidRDefault="006A798D" w:rsidP="00D36590">
      <w:pPr>
        <w:pStyle w:val="BodyText"/>
      </w:pPr>
      <w:r w:rsidRPr="006A798D">
        <w:t>Dynamic Sales professional with 8 years of expertise in sales strategy, market analysis, sales negotiations, team leadership, and continuous process improvement. A proven track record of managing high-performing teams, meeting sales quotas, and delivering results in competitive environments with exceptional client relationships. Polished in overseeing employee performance and guiding and motivating new talent.</w:t>
      </w:r>
    </w:p>
    <w:p w:rsidR="006A798D" w:rsidRDefault="006A798D" w:rsidP="00D36590">
      <w:pPr>
        <w:pStyle w:val="BodyText"/>
        <w:rPr>
          <w:b/>
          <w:color w:val="365F91"/>
          <w:sz w:val="28"/>
        </w:rPr>
      </w:pPr>
    </w:p>
    <w:p w:rsidR="00D36590" w:rsidRDefault="00D36590" w:rsidP="00D36590">
      <w:pPr>
        <w:pStyle w:val="BodyText"/>
        <w:rPr>
          <w:b/>
          <w:color w:val="365F91"/>
          <w:spacing w:val="-2"/>
          <w:sz w:val="24"/>
        </w:rPr>
      </w:pPr>
      <w:r w:rsidRPr="009E4BEE">
        <w:rPr>
          <w:b/>
          <w:color w:val="365F91"/>
          <w:sz w:val="24"/>
        </w:rPr>
        <w:t>Core</w:t>
      </w:r>
      <w:r w:rsidRPr="009E4BEE">
        <w:rPr>
          <w:b/>
          <w:color w:val="365F91"/>
          <w:spacing w:val="-6"/>
          <w:sz w:val="24"/>
        </w:rPr>
        <w:t xml:space="preserve"> </w:t>
      </w:r>
      <w:r w:rsidRPr="009E4BEE">
        <w:rPr>
          <w:b/>
          <w:color w:val="365F91"/>
          <w:spacing w:val="-2"/>
          <w:sz w:val="24"/>
        </w:rPr>
        <w:t>Competencies</w:t>
      </w:r>
    </w:p>
    <w:p w:rsidR="000B2226" w:rsidRPr="000B2226" w:rsidRDefault="000B2226" w:rsidP="00D36590">
      <w:pPr>
        <w:pStyle w:val="BodyText"/>
        <w:rPr>
          <w:b/>
          <w:sz w:val="8"/>
        </w:rPr>
      </w:pPr>
    </w:p>
    <w:p w:rsidR="00D36590" w:rsidRDefault="00D36590" w:rsidP="00D36590">
      <w:pPr>
        <w:pStyle w:val="BodyText"/>
        <w:numPr>
          <w:ilvl w:val="0"/>
          <w:numId w:val="3"/>
        </w:numPr>
      </w:pPr>
      <w:r w:rsidRPr="00D36590">
        <w:t>Strategic Real Estate Sales &amp; Marketing</w:t>
      </w:r>
    </w:p>
    <w:p w:rsidR="00D36590" w:rsidRPr="00D36590" w:rsidRDefault="00D36590" w:rsidP="00D36590">
      <w:pPr>
        <w:pStyle w:val="BodyText"/>
        <w:numPr>
          <w:ilvl w:val="0"/>
          <w:numId w:val="3"/>
        </w:numPr>
      </w:pPr>
      <w:r>
        <w:t>Team Lead</w:t>
      </w:r>
      <w:r w:rsidR="006A798D">
        <w:t>ership and development</w:t>
      </w:r>
    </w:p>
    <w:p w:rsidR="00D36590" w:rsidRPr="00D36590" w:rsidRDefault="00D36590" w:rsidP="00D36590">
      <w:pPr>
        <w:pStyle w:val="BodyText"/>
        <w:numPr>
          <w:ilvl w:val="0"/>
          <w:numId w:val="3"/>
        </w:numPr>
      </w:pPr>
      <w:r w:rsidRPr="00D36590">
        <w:t>Complex Negotiation &amp; High-Value Deal Closing</w:t>
      </w:r>
    </w:p>
    <w:p w:rsidR="00D36590" w:rsidRPr="00D36590" w:rsidRDefault="00D36590" w:rsidP="00D36590">
      <w:pPr>
        <w:pStyle w:val="BodyText"/>
        <w:numPr>
          <w:ilvl w:val="0"/>
          <w:numId w:val="3"/>
        </w:numPr>
      </w:pPr>
      <w:r w:rsidRPr="00D36590">
        <w:t>Client Acquisition &amp; Relationship Optimization</w:t>
      </w:r>
    </w:p>
    <w:p w:rsidR="006A798D" w:rsidRDefault="00D36590" w:rsidP="006A798D">
      <w:pPr>
        <w:pStyle w:val="BodyText"/>
        <w:numPr>
          <w:ilvl w:val="0"/>
          <w:numId w:val="3"/>
        </w:numPr>
      </w:pPr>
      <w:r w:rsidRPr="00D36590">
        <w:t>Sales Presentations &amp; Persuasive Communication</w:t>
      </w:r>
      <w:r w:rsidR="006A798D" w:rsidRPr="006A798D">
        <w:t xml:space="preserve"> </w:t>
      </w:r>
    </w:p>
    <w:p w:rsidR="006A798D" w:rsidRDefault="006A798D" w:rsidP="006A798D">
      <w:pPr>
        <w:pStyle w:val="BodyText"/>
        <w:numPr>
          <w:ilvl w:val="0"/>
          <w:numId w:val="3"/>
        </w:numPr>
      </w:pPr>
      <w:r>
        <w:t>Corporate Liaison &amp; Stakeholder Management</w:t>
      </w:r>
    </w:p>
    <w:p w:rsidR="006A798D" w:rsidRDefault="006A798D" w:rsidP="006A798D">
      <w:pPr>
        <w:pStyle w:val="BodyText"/>
        <w:numPr>
          <w:ilvl w:val="0"/>
          <w:numId w:val="3"/>
        </w:numPr>
      </w:pPr>
      <w:r>
        <w:t xml:space="preserve">Financial Acumen &amp; Loan Structuring </w:t>
      </w:r>
    </w:p>
    <w:p w:rsidR="00D36590" w:rsidRPr="00D36590" w:rsidRDefault="00D36590" w:rsidP="00D36590">
      <w:pPr>
        <w:pStyle w:val="BodyText"/>
        <w:numPr>
          <w:ilvl w:val="0"/>
          <w:numId w:val="3"/>
        </w:numPr>
      </w:pPr>
      <w:r w:rsidRPr="00D36590">
        <w:t>Customer Experience &amp; Loyalty Enhancement</w:t>
      </w:r>
    </w:p>
    <w:p w:rsidR="00D36590" w:rsidRPr="00D36590" w:rsidRDefault="00D36590" w:rsidP="00D36590">
      <w:pPr>
        <w:pStyle w:val="BodyText"/>
        <w:numPr>
          <w:ilvl w:val="0"/>
          <w:numId w:val="3"/>
        </w:numPr>
      </w:pPr>
      <w:r w:rsidRPr="00D36590">
        <w:t>Strategic Sales Planning &amp; Execution</w:t>
      </w:r>
    </w:p>
    <w:p w:rsidR="0024377C" w:rsidRDefault="0024377C" w:rsidP="00D36590">
      <w:pPr>
        <w:pStyle w:val="BodyText"/>
        <w:rPr>
          <w:b/>
          <w:color w:val="365F91"/>
          <w:spacing w:val="-2"/>
          <w:sz w:val="24"/>
        </w:rPr>
      </w:pPr>
    </w:p>
    <w:p w:rsidR="00D36590" w:rsidRPr="009E4BEE" w:rsidRDefault="00D36590" w:rsidP="00D36590">
      <w:pPr>
        <w:pStyle w:val="BodyText"/>
        <w:rPr>
          <w:b/>
          <w:color w:val="365F91"/>
          <w:sz w:val="24"/>
        </w:rPr>
      </w:pPr>
      <w:r w:rsidRPr="009E4BEE">
        <w:rPr>
          <w:b/>
          <w:color w:val="365F91"/>
          <w:sz w:val="24"/>
        </w:rPr>
        <w:t>Professional Experience</w:t>
      </w:r>
    </w:p>
    <w:p w:rsidR="006A798D" w:rsidRPr="000B2226" w:rsidRDefault="006A798D" w:rsidP="00D36590">
      <w:pPr>
        <w:pStyle w:val="BodyText"/>
        <w:rPr>
          <w:rFonts w:ascii="Times New Roman" w:hAnsi="Times New Roman" w:cs="Times New Roman"/>
          <w:b/>
          <w:sz w:val="10"/>
        </w:rPr>
      </w:pPr>
    </w:p>
    <w:p w:rsidR="0024377C" w:rsidRPr="00807944" w:rsidRDefault="00D36590" w:rsidP="00D36590">
      <w:pPr>
        <w:pStyle w:val="BodyText"/>
        <w:rPr>
          <w:rFonts w:cs="Times New Roman"/>
          <w:b/>
        </w:rPr>
      </w:pPr>
      <w:proofErr w:type="spellStart"/>
      <w:r w:rsidRPr="00807944">
        <w:rPr>
          <w:rFonts w:cs="Times New Roman"/>
          <w:b/>
        </w:rPr>
        <w:t>Puravankara</w:t>
      </w:r>
      <w:proofErr w:type="spellEnd"/>
      <w:r w:rsidRPr="00807944">
        <w:rPr>
          <w:rFonts w:cs="Times New Roman"/>
          <w:b/>
        </w:rPr>
        <w:t xml:space="preserve"> Ltd., Pune (Jan 2024 – Present)</w:t>
      </w:r>
    </w:p>
    <w:p w:rsidR="0024377C" w:rsidRPr="00807944" w:rsidRDefault="0024377C" w:rsidP="0024377C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Deputy Manager – Closing</w:t>
      </w:r>
    </w:p>
    <w:p w:rsidR="00D36590" w:rsidRPr="009E4BEE" w:rsidRDefault="00D36590" w:rsidP="00D36590">
      <w:pPr>
        <w:pStyle w:val="BodyText"/>
        <w:rPr>
          <w:sz w:val="12"/>
        </w:rPr>
      </w:pPr>
    </w:p>
    <w:p w:rsidR="006A798D" w:rsidRDefault="006A798D" w:rsidP="006A798D">
      <w:pPr>
        <w:pStyle w:val="BodyText"/>
        <w:numPr>
          <w:ilvl w:val="0"/>
          <w:numId w:val="11"/>
        </w:numPr>
      </w:pPr>
      <w:r>
        <w:t>Managed high-stakes real estate sales targeting domestic and NRI customers, achieving substantial deal closures in International markets including Dubai, Singapore, and Hong Kong.</w:t>
      </w:r>
    </w:p>
    <w:p w:rsidR="006A798D" w:rsidRDefault="006A798D" w:rsidP="006A798D">
      <w:pPr>
        <w:pStyle w:val="BodyText"/>
        <w:numPr>
          <w:ilvl w:val="0"/>
          <w:numId w:val="11"/>
        </w:numPr>
      </w:pPr>
      <w:r>
        <w:t>Mentored new closing manager and management trainee.</w:t>
      </w:r>
    </w:p>
    <w:p w:rsidR="006A798D" w:rsidRDefault="006A798D" w:rsidP="006A798D">
      <w:pPr>
        <w:pStyle w:val="BodyText"/>
        <w:numPr>
          <w:ilvl w:val="0"/>
          <w:numId w:val="11"/>
        </w:numPr>
      </w:pPr>
      <w:r>
        <w:t>Conducted market analysis to identify new real estate opportunities and guide strategic decisions.</w:t>
      </w:r>
    </w:p>
    <w:p w:rsidR="00807944" w:rsidRDefault="006A798D" w:rsidP="003A20CC">
      <w:pPr>
        <w:pStyle w:val="BodyText"/>
        <w:numPr>
          <w:ilvl w:val="0"/>
          <w:numId w:val="11"/>
        </w:numPr>
      </w:pPr>
      <w:r>
        <w:t>Generated ₹70 crores+ in revenue by leveraging a robust sales strategy and a relationship-driven approach.</w:t>
      </w:r>
      <w:r w:rsidR="00807944">
        <w:t xml:space="preserve"> </w:t>
      </w:r>
    </w:p>
    <w:p w:rsidR="006A798D" w:rsidRDefault="006A798D" w:rsidP="003A20CC">
      <w:pPr>
        <w:pStyle w:val="BodyText"/>
        <w:numPr>
          <w:ilvl w:val="0"/>
          <w:numId w:val="11"/>
        </w:numPr>
      </w:pPr>
      <w:r>
        <w:t>Partnered closely with the CRM team to expedite the deal-closure process.</w:t>
      </w:r>
    </w:p>
    <w:p w:rsidR="006A798D" w:rsidRDefault="006A798D" w:rsidP="006A798D">
      <w:pPr>
        <w:pStyle w:val="BodyText"/>
        <w:numPr>
          <w:ilvl w:val="0"/>
          <w:numId w:val="11"/>
        </w:numPr>
      </w:pPr>
      <w:r>
        <w:t>Provided insights to sales teams on lead management, contributing to enhanced conversion rates, and strategic targeting of future customers.</w:t>
      </w:r>
    </w:p>
    <w:p w:rsidR="006A798D" w:rsidRDefault="006A798D" w:rsidP="006A798D">
      <w:pPr>
        <w:pStyle w:val="BodyText"/>
        <w:numPr>
          <w:ilvl w:val="0"/>
          <w:numId w:val="11"/>
        </w:numPr>
      </w:pPr>
      <w:r>
        <w:t>Established strong partnerships with channel partners, facilitating smooth negotiations and deal finalizations.</w:t>
      </w:r>
    </w:p>
    <w:p w:rsidR="006A798D" w:rsidRDefault="006A798D" w:rsidP="006A798D">
      <w:pPr>
        <w:pStyle w:val="BodyText"/>
        <w:numPr>
          <w:ilvl w:val="0"/>
          <w:numId w:val="11"/>
        </w:numPr>
      </w:pPr>
      <w:r>
        <w:t>Cultivated long-term customer loyalty through post-sales service, resulting in increased referrals.</w:t>
      </w:r>
    </w:p>
    <w:p w:rsidR="00D36590" w:rsidRDefault="00D36590" w:rsidP="00D36590">
      <w:pPr>
        <w:pStyle w:val="BodyText"/>
        <w:rPr>
          <w:b/>
        </w:rPr>
      </w:pPr>
    </w:p>
    <w:p w:rsidR="00D36590" w:rsidRPr="00807944" w:rsidRDefault="00D36590" w:rsidP="00D36590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 xml:space="preserve">Times of India Group, Pune (Aug 2023 – Jan 2024) </w:t>
      </w:r>
    </w:p>
    <w:p w:rsidR="00807944" w:rsidRPr="00807944" w:rsidRDefault="00D36590" w:rsidP="00807944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Assistant Manager – Sales F&amp;B</w:t>
      </w:r>
      <w:r w:rsidR="00960058" w:rsidRPr="00807944">
        <w:rPr>
          <w:rFonts w:cs="Times New Roman"/>
          <w:b/>
        </w:rPr>
        <w:t xml:space="preserve"> </w:t>
      </w:r>
      <w:r w:rsidRPr="00807944">
        <w:rPr>
          <w:rFonts w:cs="Times New Roman"/>
          <w:b/>
        </w:rPr>
        <w:t>Optimal Media Solutions</w:t>
      </w:r>
    </w:p>
    <w:p w:rsidR="006A798D" w:rsidRPr="006A798D" w:rsidRDefault="00807944" w:rsidP="000B67CC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Cambria" w:eastAsia="Cambria" w:hAnsi="Cambria" w:cs="Cambria"/>
          <w:lang w:val="en-US"/>
        </w:rPr>
      </w:pPr>
      <w:r w:rsidRPr="00807944">
        <w:rPr>
          <w:rFonts w:ascii="Cambria" w:eastAsia="Cambria" w:hAnsi="Cambria" w:cs="Cambria"/>
          <w:lang w:val="en-US"/>
        </w:rPr>
        <w:t>Di</w:t>
      </w:r>
      <w:r w:rsidR="006A798D" w:rsidRPr="00807944">
        <w:rPr>
          <w:rFonts w:ascii="Cambria" w:eastAsia="Cambria" w:hAnsi="Cambria" w:cs="Cambria"/>
          <w:lang w:val="en-US"/>
        </w:rPr>
        <w:t>recte</w:t>
      </w:r>
      <w:r w:rsidR="009E4BEE" w:rsidRPr="00807944">
        <w:rPr>
          <w:rFonts w:ascii="Cambria" w:eastAsia="Cambria" w:hAnsi="Cambria" w:cs="Cambria"/>
          <w:lang w:val="en-US"/>
        </w:rPr>
        <w:t>d sales</w:t>
      </w:r>
      <w:r w:rsidR="009E4BEE">
        <w:rPr>
          <w:rFonts w:ascii="Cambria" w:eastAsia="Cambria" w:hAnsi="Cambria" w:cs="Cambria"/>
          <w:lang w:val="en-US"/>
        </w:rPr>
        <w:t xml:space="preserve"> operations for over 150+ clients across the F&amp;B &amp; lifestyle sectors in Pune location</w:t>
      </w:r>
      <w:r w:rsidR="006A798D" w:rsidRPr="006A798D">
        <w:rPr>
          <w:rFonts w:ascii="Cambria" w:eastAsia="Cambria" w:hAnsi="Cambria" w:cs="Cambria"/>
          <w:lang w:val="en-US"/>
        </w:rPr>
        <w:t>.</w:t>
      </w:r>
    </w:p>
    <w:p w:rsidR="00807944" w:rsidRPr="00807944" w:rsidRDefault="006A798D" w:rsidP="00CA7C1B">
      <w:pPr>
        <w:numPr>
          <w:ilvl w:val="0"/>
          <w:numId w:val="4"/>
        </w:numPr>
        <w:spacing w:beforeAutospacing="1" w:after="0" w:afterAutospacing="1" w:line="240" w:lineRule="auto"/>
        <w:textAlignment w:val="baseline"/>
      </w:pPr>
      <w:r w:rsidRPr="00807944">
        <w:rPr>
          <w:rFonts w:ascii="Cambria" w:eastAsia="Cambria" w:hAnsi="Cambria" w:cs="Cambria"/>
          <w:lang w:val="en-US"/>
        </w:rPr>
        <w:t>Developed</w:t>
      </w:r>
      <w:r w:rsidR="00960058" w:rsidRPr="00807944">
        <w:rPr>
          <w:rFonts w:ascii="Cambria" w:eastAsia="Cambria" w:hAnsi="Cambria" w:cs="Cambria"/>
          <w:lang w:val="en-US"/>
        </w:rPr>
        <w:t xml:space="preserve"> comprehensive media solutions i</w:t>
      </w:r>
      <w:r w:rsidRPr="00807944">
        <w:rPr>
          <w:rFonts w:ascii="Cambria" w:eastAsia="Cambria" w:hAnsi="Cambria" w:cs="Cambria"/>
          <w:lang w:val="en-US"/>
        </w:rPr>
        <w:t xml:space="preserve">n </w:t>
      </w:r>
      <w:proofErr w:type="spellStart"/>
      <w:r w:rsidR="007C4899" w:rsidRPr="00807944">
        <w:rPr>
          <w:rFonts w:ascii="Cambria" w:eastAsia="Cambria" w:hAnsi="Cambria" w:cs="Cambria"/>
          <w:lang w:val="en-US"/>
        </w:rPr>
        <w:t>PuneTime</w:t>
      </w:r>
      <w:r w:rsidR="00960058" w:rsidRPr="00807944">
        <w:rPr>
          <w:rFonts w:ascii="Cambria" w:eastAsia="Cambria" w:hAnsi="Cambria" w:cs="Cambria"/>
          <w:lang w:val="en-US"/>
        </w:rPr>
        <w:t>s</w:t>
      </w:r>
      <w:proofErr w:type="spellEnd"/>
      <w:r w:rsidR="007C4899" w:rsidRPr="00807944">
        <w:rPr>
          <w:rFonts w:ascii="Cambria" w:eastAsia="Cambria" w:hAnsi="Cambria" w:cs="Cambria"/>
          <w:lang w:val="en-US"/>
        </w:rPr>
        <w:t xml:space="preserve">, </w:t>
      </w:r>
      <w:proofErr w:type="spellStart"/>
      <w:r w:rsidRPr="00807944">
        <w:rPr>
          <w:rFonts w:ascii="Cambria" w:eastAsia="Cambria" w:hAnsi="Cambria" w:cs="Cambria"/>
          <w:lang w:val="en-US"/>
        </w:rPr>
        <w:t>Whats</w:t>
      </w:r>
      <w:proofErr w:type="spellEnd"/>
      <w:r w:rsidRPr="00807944">
        <w:rPr>
          <w:rFonts w:ascii="Cambria" w:eastAsia="Cambria" w:hAnsi="Cambria" w:cs="Cambria"/>
          <w:lang w:val="en-US"/>
        </w:rPr>
        <w:t>-Hot Pune across digital, print, and social media tailored to client needs.</w:t>
      </w:r>
    </w:p>
    <w:p w:rsidR="00D36590" w:rsidRDefault="006A798D" w:rsidP="00CA7C1B">
      <w:pPr>
        <w:numPr>
          <w:ilvl w:val="0"/>
          <w:numId w:val="4"/>
        </w:numPr>
        <w:spacing w:beforeAutospacing="1" w:after="0" w:afterAutospacing="1" w:line="240" w:lineRule="auto"/>
        <w:textAlignment w:val="baseline"/>
      </w:pPr>
      <w:r w:rsidRPr="00807944">
        <w:rPr>
          <w:rFonts w:ascii="Cambria" w:eastAsia="Cambria" w:hAnsi="Cambria" w:cs="Cambria"/>
          <w:lang w:val="en-US"/>
        </w:rPr>
        <w:t xml:space="preserve">Led marquee brand campaigns and events, including the </w:t>
      </w:r>
      <w:r w:rsidRPr="00807944">
        <w:rPr>
          <w:rFonts w:ascii="Cambria" w:eastAsia="Cambria" w:hAnsi="Cambria" w:cs="Cambria"/>
          <w:b/>
          <w:lang w:val="en-US"/>
        </w:rPr>
        <w:t>Times Food &amp; Nightlife Awards</w:t>
      </w:r>
      <w:r w:rsidRPr="00807944">
        <w:rPr>
          <w:rFonts w:ascii="Cambria" w:eastAsia="Cambria" w:hAnsi="Cambria" w:cs="Cambria"/>
          <w:lang w:val="en-US"/>
        </w:rPr>
        <w:t xml:space="preserve"> and the </w:t>
      </w:r>
      <w:r w:rsidRPr="00807944">
        <w:rPr>
          <w:rFonts w:ascii="Cambria" w:eastAsia="Cambria" w:hAnsi="Cambria" w:cs="Cambria"/>
          <w:b/>
          <w:lang w:val="en-US"/>
        </w:rPr>
        <w:t>Economic Times F&amp;B Leaders Award</w:t>
      </w:r>
      <w:r w:rsidRPr="00807944">
        <w:rPr>
          <w:rFonts w:ascii="Cambria" w:eastAsia="Cambria" w:hAnsi="Cambria" w:cs="Cambria"/>
          <w:lang w:val="en-US"/>
        </w:rPr>
        <w:t>, driving significant visibility and business growth for clients.</w:t>
      </w:r>
    </w:p>
    <w:p w:rsidR="00960058" w:rsidRDefault="00960058" w:rsidP="00D36590">
      <w:pPr>
        <w:pStyle w:val="BodyText"/>
        <w:rPr>
          <w:b/>
        </w:rPr>
      </w:pPr>
    </w:p>
    <w:p w:rsidR="00960058" w:rsidRDefault="00960058" w:rsidP="00D36590">
      <w:pPr>
        <w:pStyle w:val="BodyText"/>
        <w:rPr>
          <w:b/>
        </w:rPr>
      </w:pPr>
    </w:p>
    <w:p w:rsidR="00D36590" w:rsidRPr="00807944" w:rsidRDefault="00D36590" w:rsidP="00D36590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lastRenderedPageBreak/>
        <w:t>Xanadu Realty Ltd., Pune (July 2022 – Aug 2023)</w:t>
      </w:r>
    </w:p>
    <w:p w:rsidR="00D21DCE" w:rsidRPr="00807944" w:rsidRDefault="00D21DCE" w:rsidP="00D21DCE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Deputy Manager – Closing</w:t>
      </w:r>
    </w:p>
    <w:p w:rsidR="00D36590" w:rsidRPr="00807944" w:rsidRDefault="00D36590" w:rsidP="00D36590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 xml:space="preserve">Project: 150 Acres </w:t>
      </w:r>
      <w:proofErr w:type="spellStart"/>
      <w:r w:rsidRPr="00807944">
        <w:rPr>
          <w:rFonts w:cs="Times New Roman"/>
          <w:b/>
        </w:rPr>
        <w:t>Megapolis</w:t>
      </w:r>
      <w:proofErr w:type="spellEnd"/>
      <w:r w:rsidRPr="00807944">
        <w:rPr>
          <w:rFonts w:cs="Times New Roman"/>
          <w:b/>
        </w:rPr>
        <w:t xml:space="preserve"> by Kumar Properties, Hinjewadi Phase 3</w:t>
      </w:r>
    </w:p>
    <w:p w:rsidR="00D36590" w:rsidRPr="00807944" w:rsidRDefault="00D36590" w:rsidP="00D36590">
      <w:pPr>
        <w:pStyle w:val="BodyText"/>
        <w:rPr>
          <w:sz w:val="10"/>
        </w:rPr>
      </w:pPr>
    </w:p>
    <w:p w:rsidR="006A798D" w:rsidRDefault="006A798D" w:rsidP="006A798D">
      <w:pPr>
        <w:pStyle w:val="BodyText"/>
        <w:numPr>
          <w:ilvl w:val="0"/>
          <w:numId w:val="5"/>
        </w:numPr>
      </w:pPr>
      <w:r>
        <w:t>Led the closing operations for key real estate projects, focusing on high-value domestic, and NRI clients.</w:t>
      </w:r>
    </w:p>
    <w:p w:rsidR="006A798D" w:rsidRDefault="006A798D" w:rsidP="006A798D">
      <w:pPr>
        <w:pStyle w:val="BodyText"/>
        <w:numPr>
          <w:ilvl w:val="0"/>
          <w:numId w:val="5"/>
        </w:numPr>
      </w:pPr>
      <w:r>
        <w:t xml:space="preserve">Trained and mentored </w:t>
      </w:r>
      <w:proofErr w:type="spellStart"/>
      <w:r>
        <w:t>telecallers</w:t>
      </w:r>
      <w:proofErr w:type="spellEnd"/>
      <w:r>
        <w:t xml:space="preserve"> and interns, optimizing lead generation from cold data.</w:t>
      </w:r>
    </w:p>
    <w:p w:rsidR="006A798D" w:rsidRDefault="006A798D" w:rsidP="006A798D">
      <w:pPr>
        <w:pStyle w:val="BodyText"/>
        <w:numPr>
          <w:ilvl w:val="0"/>
          <w:numId w:val="5"/>
        </w:numPr>
      </w:pPr>
      <w:r>
        <w:t>Strategized for new project launches, securing over 38 EOIs (Expressions of Interest) in first month.</w:t>
      </w:r>
    </w:p>
    <w:p w:rsidR="006A798D" w:rsidRDefault="006A798D" w:rsidP="006A798D">
      <w:pPr>
        <w:pStyle w:val="BodyText"/>
        <w:numPr>
          <w:ilvl w:val="0"/>
          <w:numId w:val="5"/>
        </w:numPr>
      </w:pPr>
      <w:r>
        <w:t>Contributed to product development training to enhance the sales team's skills and maximize sales potential.</w:t>
      </w:r>
    </w:p>
    <w:p w:rsidR="00D36590" w:rsidRDefault="00D36590" w:rsidP="00D36590">
      <w:pPr>
        <w:pStyle w:val="BodyText"/>
        <w:numPr>
          <w:ilvl w:val="0"/>
          <w:numId w:val="5"/>
        </w:numPr>
      </w:pPr>
      <w:r>
        <w:t>Recognized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'Best</w:t>
      </w:r>
      <w:r>
        <w:rPr>
          <w:spacing w:val="-11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Sales</w:t>
      </w:r>
      <w:r>
        <w:rPr>
          <w:spacing w:val="-8"/>
        </w:rPr>
        <w:t xml:space="preserve"> </w:t>
      </w:r>
      <w:r>
        <w:t>Closing</w:t>
      </w:r>
      <w:r>
        <w:rPr>
          <w:spacing w:val="-11"/>
        </w:rPr>
        <w:t xml:space="preserve"> </w:t>
      </w:r>
      <w:r>
        <w:t>Manager'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weekend incentives for outstanding performance.</w:t>
      </w:r>
    </w:p>
    <w:p w:rsidR="009E4BEE" w:rsidRPr="00807944" w:rsidRDefault="009E4BEE" w:rsidP="00D36590">
      <w:pPr>
        <w:pStyle w:val="BodyText"/>
        <w:rPr>
          <w:rFonts w:cs="Times New Roman"/>
          <w:b/>
        </w:rPr>
      </w:pPr>
    </w:p>
    <w:p w:rsidR="00D36590" w:rsidRPr="00807944" w:rsidRDefault="00D36590" w:rsidP="00D36590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IIHMR University, Jaipur (July 2021 – July 2022)</w:t>
      </w:r>
    </w:p>
    <w:p w:rsidR="009E4BEE" w:rsidRPr="00807944" w:rsidRDefault="009E4BEE" w:rsidP="009E4BEE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Assistant Manager – Sales &amp; Corporate Relations</w:t>
      </w:r>
    </w:p>
    <w:p w:rsidR="007C4899" w:rsidRPr="00807944" w:rsidRDefault="007C4899" w:rsidP="009E4BEE">
      <w:pPr>
        <w:pStyle w:val="BodyText"/>
        <w:ind w:firstLine="720"/>
        <w:rPr>
          <w:sz w:val="10"/>
        </w:rPr>
      </w:pPr>
    </w:p>
    <w:p w:rsidR="006A798D" w:rsidRDefault="006A798D" w:rsidP="006A798D">
      <w:pPr>
        <w:pStyle w:val="BodyText"/>
        <w:numPr>
          <w:ilvl w:val="0"/>
          <w:numId w:val="13"/>
        </w:numPr>
      </w:pPr>
      <w:r>
        <w:t>Handled and led a team of 5 to 10 placement coordinators to conduct the placement process, alumni meets, and career counseling sessions.</w:t>
      </w:r>
    </w:p>
    <w:p w:rsidR="006A798D" w:rsidRDefault="006A798D" w:rsidP="006A798D">
      <w:pPr>
        <w:pStyle w:val="BodyText"/>
        <w:numPr>
          <w:ilvl w:val="0"/>
          <w:numId w:val="13"/>
        </w:numPr>
      </w:pPr>
      <w:r>
        <w:t>Established successful international collaborations, the university's brand reputation, and MOUs, expanding the university's global network.</w:t>
      </w:r>
    </w:p>
    <w:p w:rsidR="00D36590" w:rsidRPr="007C4899" w:rsidRDefault="006A798D" w:rsidP="007E1C33">
      <w:pPr>
        <w:pStyle w:val="BodyText"/>
        <w:numPr>
          <w:ilvl w:val="0"/>
          <w:numId w:val="13"/>
        </w:numPr>
        <w:rPr>
          <w:color w:val="4F81BB"/>
        </w:rPr>
      </w:pPr>
      <w:r>
        <w:t>Conducted high-impact career counseling and soft skills tr</w:t>
      </w:r>
      <w:r w:rsidR="007C4899">
        <w:t>aining for students.</w:t>
      </w:r>
    </w:p>
    <w:p w:rsidR="007C4899" w:rsidRPr="007C4899" w:rsidRDefault="007C4899" w:rsidP="007C4899">
      <w:pPr>
        <w:pStyle w:val="BodyText"/>
        <w:ind w:left="785"/>
        <w:rPr>
          <w:color w:val="4F81BB"/>
        </w:rPr>
      </w:pPr>
    </w:p>
    <w:p w:rsidR="007C4899" w:rsidRPr="00807944" w:rsidRDefault="00D36590" w:rsidP="00960058">
      <w:pPr>
        <w:pStyle w:val="BodyText"/>
        <w:rPr>
          <w:rFonts w:cs="Times New Roman"/>
          <w:b/>
        </w:rPr>
      </w:pPr>
      <w:proofErr w:type="spellStart"/>
      <w:r w:rsidRPr="00807944">
        <w:rPr>
          <w:rFonts w:cs="Times New Roman"/>
          <w:b/>
        </w:rPr>
        <w:t>Gyan</w:t>
      </w:r>
      <w:proofErr w:type="spellEnd"/>
      <w:r w:rsidRPr="00807944">
        <w:rPr>
          <w:rFonts w:cs="Times New Roman"/>
          <w:b/>
        </w:rPr>
        <w:t xml:space="preserve"> </w:t>
      </w:r>
      <w:proofErr w:type="spellStart"/>
      <w:r w:rsidRPr="00807944">
        <w:rPr>
          <w:rFonts w:cs="Times New Roman"/>
          <w:b/>
        </w:rPr>
        <w:t>Vihar</w:t>
      </w:r>
      <w:proofErr w:type="spellEnd"/>
      <w:r w:rsidRPr="00807944">
        <w:rPr>
          <w:rFonts w:cs="Times New Roman"/>
          <w:b/>
        </w:rPr>
        <w:t xml:space="preserve"> University, Jaipur (Dec 2016 – July 2021)</w:t>
      </w:r>
    </w:p>
    <w:p w:rsidR="009E4BEE" w:rsidRPr="00807944" w:rsidRDefault="009E4BEE" w:rsidP="009E4BEE">
      <w:pPr>
        <w:pStyle w:val="BodyText"/>
        <w:rPr>
          <w:rFonts w:cs="Times New Roman"/>
          <w:b/>
        </w:rPr>
      </w:pPr>
      <w:r w:rsidRPr="00807944">
        <w:rPr>
          <w:rFonts w:cs="Times New Roman"/>
          <w:b/>
        </w:rPr>
        <w:t>Head Corporate Relations – Training &amp; Placement</w:t>
      </w:r>
    </w:p>
    <w:p w:rsidR="009E4BEE" w:rsidRPr="00807944" w:rsidRDefault="009E4BEE" w:rsidP="00960058">
      <w:pPr>
        <w:pStyle w:val="BodyText"/>
        <w:rPr>
          <w:spacing w:val="-2"/>
          <w:sz w:val="10"/>
        </w:rPr>
      </w:pPr>
    </w:p>
    <w:p w:rsidR="007C4899" w:rsidRDefault="007C4899" w:rsidP="007C4899">
      <w:pPr>
        <w:pStyle w:val="BodyText"/>
        <w:numPr>
          <w:ilvl w:val="0"/>
          <w:numId w:val="14"/>
        </w:numPr>
      </w:pPr>
      <w:r>
        <w:t>Spearheaded corporate relations, facilitating high-value sales of training programs and courses to both parents and students.</w:t>
      </w:r>
    </w:p>
    <w:p w:rsidR="007C4899" w:rsidRDefault="007C4899" w:rsidP="007C4899">
      <w:pPr>
        <w:pStyle w:val="BodyText"/>
        <w:numPr>
          <w:ilvl w:val="0"/>
          <w:numId w:val="14"/>
        </w:numPr>
      </w:pPr>
      <w:r>
        <w:t>Successfully placed over 1,500 students with more than 1,000 recruiters for all streams, such as Engineering, Management, Pharmaceutical, Life Sciences, and Diploma.</w:t>
      </w:r>
    </w:p>
    <w:p w:rsidR="007C4899" w:rsidRDefault="007C4899" w:rsidP="007C4899">
      <w:pPr>
        <w:pStyle w:val="BodyText"/>
        <w:numPr>
          <w:ilvl w:val="0"/>
          <w:numId w:val="14"/>
        </w:numPr>
      </w:pPr>
      <w:r>
        <w:t>Organized and executed large-scale conferences, generating substantial referral leads and interest.</w:t>
      </w:r>
    </w:p>
    <w:p w:rsidR="00D36590" w:rsidRPr="00960058" w:rsidRDefault="00D36590" w:rsidP="00D36590">
      <w:pPr>
        <w:pStyle w:val="BodyText"/>
        <w:rPr>
          <w:sz w:val="24"/>
        </w:rPr>
      </w:pPr>
    </w:p>
    <w:p w:rsidR="00D36590" w:rsidRDefault="00D36590" w:rsidP="00D36590">
      <w:pPr>
        <w:pStyle w:val="BodyText"/>
        <w:rPr>
          <w:b/>
          <w:color w:val="365F91"/>
          <w:spacing w:val="-2"/>
          <w:sz w:val="24"/>
        </w:rPr>
      </w:pPr>
      <w:r w:rsidRPr="009E4BEE">
        <w:rPr>
          <w:b/>
          <w:color w:val="365F91"/>
          <w:spacing w:val="-2"/>
          <w:sz w:val="24"/>
        </w:rPr>
        <w:t>Achievements</w:t>
      </w:r>
      <w:r w:rsidRPr="009E4BEE">
        <w:rPr>
          <w:b/>
          <w:color w:val="365F91"/>
          <w:spacing w:val="-8"/>
          <w:sz w:val="24"/>
        </w:rPr>
        <w:t xml:space="preserve"> </w:t>
      </w:r>
      <w:r w:rsidRPr="009E4BEE">
        <w:rPr>
          <w:b/>
          <w:color w:val="365F91"/>
          <w:spacing w:val="-2"/>
          <w:sz w:val="24"/>
        </w:rPr>
        <w:t>&amp;</w:t>
      </w:r>
      <w:r w:rsidRPr="009E4BEE">
        <w:rPr>
          <w:b/>
          <w:color w:val="365F91"/>
          <w:spacing w:val="-7"/>
          <w:sz w:val="24"/>
        </w:rPr>
        <w:t xml:space="preserve"> </w:t>
      </w:r>
      <w:r w:rsidRPr="009E4BEE">
        <w:rPr>
          <w:b/>
          <w:color w:val="365F91"/>
          <w:spacing w:val="-2"/>
          <w:sz w:val="24"/>
        </w:rPr>
        <w:t>Awards</w:t>
      </w:r>
    </w:p>
    <w:p w:rsidR="000B2226" w:rsidRPr="000B2226" w:rsidRDefault="000B2226" w:rsidP="00D36590">
      <w:pPr>
        <w:pStyle w:val="BodyText"/>
        <w:rPr>
          <w:b/>
          <w:sz w:val="10"/>
        </w:rPr>
      </w:pPr>
    </w:p>
    <w:p w:rsidR="00D36590" w:rsidRDefault="00D36590" w:rsidP="00D36590">
      <w:pPr>
        <w:pStyle w:val="BodyText"/>
        <w:numPr>
          <w:ilvl w:val="0"/>
          <w:numId w:val="9"/>
        </w:numPr>
      </w:pPr>
      <w:r>
        <w:t>Awarded</w:t>
      </w:r>
      <w:r>
        <w:rPr>
          <w:spacing w:val="-9"/>
        </w:rPr>
        <w:t xml:space="preserve"> </w:t>
      </w:r>
      <w:r>
        <w:t>'Best</w:t>
      </w:r>
      <w:r>
        <w:rPr>
          <w:spacing w:val="-3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Closing</w:t>
      </w:r>
      <w:r>
        <w:rPr>
          <w:spacing w:val="-13"/>
        </w:rPr>
        <w:t xml:space="preserve"> </w:t>
      </w:r>
      <w:r>
        <w:t>Manager'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Xanadu</w:t>
      </w:r>
      <w:r>
        <w:rPr>
          <w:spacing w:val="-12"/>
        </w:rPr>
        <w:t xml:space="preserve"> </w:t>
      </w:r>
      <w:r>
        <w:t>Realty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32</w:t>
      </w:r>
      <w:r>
        <w:rPr>
          <w:spacing w:val="-12"/>
        </w:rPr>
        <w:t xml:space="preserve"> </w:t>
      </w:r>
      <w:r>
        <w:t>deals worth ₹23.25 Crores.</w:t>
      </w:r>
    </w:p>
    <w:p w:rsidR="00D36590" w:rsidRDefault="00D36590" w:rsidP="00D36590">
      <w:pPr>
        <w:pStyle w:val="BodyText"/>
        <w:numPr>
          <w:ilvl w:val="0"/>
          <w:numId w:val="9"/>
        </w:numPr>
      </w:pPr>
      <w:r>
        <w:t>Achieved</w:t>
      </w:r>
      <w:r>
        <w:rPr>
          <w:spacing w:val="-4"/>
        </w:rPr>
        <w:t xml:space="preserve"> </w:t>
      </w:r>
      <w:r>
        <w:t>'Highest</w:t>
      </w:r>
      <w:r>
        <w:rPr>
          <w:spacing w:val="-4"/>
        </w:rPr>
        <w:t xml:space="preserve"> </w:t>
      </w:r>
      <w:r>
        <w:t>Weekend</w:t>
      </w:r>
      <w:r>
        <w:rPr>
          <w:spacing w:val="-8"/>
        </w:rPr>
        <w:t xml:space="preserve"> </w:t>
      </w:r>
      <w:r>
        <w:t>Incentive'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consecutive</w:t>
      </w:r>
      <w:r>
        <w:rPr>
          <w:spacing w:val="-8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at Xanadu</w:t>
      </w:r>
      <w:r>
        <w:rPr>
          <w:spacing w:val="-11"/>
        </w:rPr>
        <w:t xml:space="preserve"> </w:t>
      </w:r>
      <w:r>
        <w:t>Realty</w:t>
      </w:r>
      <w:r>
        <w:rPr>
          <w:spacing w:val="-11"/>
        </w:rPr>
        <w:t xml:space="preserve"> </w:t>
      </w:r>
      <w:r>
        <w:t>for exceptional sales performance and loan facilitation.</w:t>
      </w:r>
    </w:p>
    <w:p w:rsidR="00D36590" w:rsidRDefault="00D36590" w:rsidP="005D4F86">
      <w:pPr>
        <w:pStyle w:val="BodyText"/>
        <w:numPr>
          <w:ilvl w:val="0"/>
          <w:numId w:val="9"/>
        </w:numPr>
      </w:pPr>
      <w:r>
        <w:t>Trained</w:t>
      </w:r>
      <w:r w:rsidRPr="007C4899">
        <w:rPr>
          <w:spacing w:val="-5"/>
        </w:rPr>
        <w:t xml:space="preserve"> </w:t>
      </w:r>
      <w:r>
        <w:t>over</w:t>
      </w:r>
      <w:r w:rsidRPr="007C4899">
        <w:rPr>
          <w:spacing w:val="-9"/>
        </w:rPr>
        <w:t xml:space="preserve"> </w:t>
      </w:r>
      <w:r>
        <w:t>10,000+</w:t>
      </w:r>
      <w:r w:rsidRPr="007C4899">
        <w:rPr>
          <w:spacing w:val="-7"/>
        </w:rPr>
        <w:t xml:space="preserve"> </w:t>
      </w:r>
      <w:r>
        <w:t>students</w:t>
      </w:r>
      <w:r w:rsidRPr="007C4899">
        <w:rPr>
          <w:spacing w:val="-7"/>
        </w:rPr>
        <w:t xml:space="preserve"> </w:t>
      </w:r>
      <w:r>
        <w:t>in</w:t>
      </w:r>
      <w:r w:rsidRPr="007C4899">
        <w:rPr>
          <w:spacing w:val="-12"/>
        </w:rPr>
        <w:t xml:space="preserve"> </w:t>
      </w:r>
      <w:r>
        <w:t>soft</w:t>
      </w:r>
      <w:r w:rsidRPr="007C4899">
        <w:rPr>
          <w:spacing w:val="-2"/>
        </w:rPr>
        <w:t xml:space="preserve"> </w:t>
      </w:r>
      <w:r>
        <w:t>skills</w:t>
      </w:r>
      <w:r w:rsidRPr="007C4899">
        <w:rPr>
          <w:spacing w:val="-3"/>
        </w:rPr>
        <w:t xml:space="preserve"> </w:t>
      </w:r>
      <w:r>
        <w:t>and</w:t>
      </w:r>
      <w:r w:rsidRPr="007C4899">
        <w:rPr>
          <w:spacing w:val="-2"/>
        </w:rPr>
        <w:t xml:space="preserve"> </w:t>
      </w:r>
      <w:r>
        <w:t>corporate</w:t>
      </w:r>
      <w:r w:rsidRPr="007C4899">
        <w:rPr>
          <w:spacing w:val="-6"/>
        </w:rPr>
        <w:t xml:space="preserve"> </w:t>
      </w:r>
      <w:r w:rsidR="007C4899">
        <w:t>readiness programs</w:t>
      </w:r>
    </w:p>
    <w:p w:rsidR="00D36590" w:rsidRPr="00960058" w:rsidRDefault="00D36590" w:rsidP="00D36590">
      <w:pPr>
        <w:pStyle w:val="BodyText"/>
        <w:rPr>
          <w:color w:val="365F91"/>
          <w:spacing w:val="-2"/>
          <w:sz w:val="24"/>
        </w:rPr>
      </w:pPr>
    </w:p>
    <w:p w:rsidR="00D36590" w:rsidRDefault="00D36590" w:rsidP="00D36590">
      <w:pPr>
        <w:pStyle w:val="BodyText"/>
        <w:rPr>
          <w:b/>
          <w:color w:val="365F91"/>
          <w:spacing w:val="-2"/>
          <w:sz w:val="24"/>
        </w:rPr>
      </w:pPr>
      <w:r w:rsidRPr="009E4BEE">
        <w:rPr>
          <w:b/>
          <w:color w:val="365F91"/>
          <w:spacing w:val="-2"/>
          <w:sz w:val="24"/>
        </w:rPr>
        <w:t>Education</w:t>
      </w:r>
    </w:p>
    <w:p w:rsidR="000B2226" w:rsidRPr="000B2226" w:rsidRDefault="000B2226" w:rsidP="00D36590">
      <w:pPr>
        <w:pStyle w:val="BodyText"/>
        <w:rPr>
          <w:b/>
          <w:color w:val="365F91"/>
          <w:spacing w:val="-2"/>
          <w:sz w:val="10"/>
        </w:rPr>
      </w:pPr>
    </w:p>
    <w:p w:rsidR="00D36590" w:rsidRDefault="00D36590" w:rsidP="00D36590">
      <w:pPr>
        <w:pStyle w:val="BodyText"/>
      </w:pPr>
      <w:r>
        <w:t>M.E.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Transportation</w:t>
      </w:r>
      <w:r>
        <w:rPr>
          <w:spacing w:val="-5"/>
        </w:rPr>
        <w:t xml:space="preserve"> </w:t>
      </w:r>
      <w:proofErr w:type="spellStart"/>
      <w:r w:rsidR="00960058">
        <w:t>Engg</w:t>
      </w:r>
      <w:proofErr w:type="spellEnd"/>
      <w:r>
        <w:t xml:space="preserve"> –</w:t>
      </w:r>
      <w:r>
        <w:rPr>
          <w:spacing w:val="-15"/>
        </w:rPr>
        <w:t xml:space="preserve"> </w:t>
      </w:r>
      <w:r>
        <w:t>Dr.</w:t>
      </w:r>
      <w:r>
        <w:rPr>
          <w:spacing w:val="-10"/>
        </w:rPr>
        <w:t xml:space="preserve"> </w:t>
      </w:r>
      <w:proofErr w:type="spellStart"/>
      <w:r>
        <w:t>Rajendra</w:t>
      </w:r>
      <w:proofErr w:type="spellEnd"/>
      <w:r>
        <w:rPr>
          <w:spacing w:val="-10"/>
        </w:rPr>
        <w:t xml:space="preserve"> </w:t>
      </w:r>
      <w:proofErr w:type="spellStart"/>
      <w:r>
        <w:t>Gode</w:t>
      </w:r>
      <w:proofErr w:type="spellEnd"/>
      <w:r>
        <w:rPr>
          <w:spacing w:val="-10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 Engineering and Technology, Amravati</w:t>
      </w:r>
    </w:p>
    <w:p w:rsidR="00D36590" w:rsidRDefault="00D36590" w:rsidP="00D36590">
      <w:pPr>
        <w:pStyle w:val="BodyText"/>
      </w:pPr>
      <w:r>
        <w:t>B.E.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G.</w:t>
      </w:r>
      <w:r w:rsidR="00807944">
        <w:t xml:space="preserve"> </w:t>
      </w:r>
      <w:r>
        <w:t>H.</w:t>
      </w:r>
      <w:r>
        <w:rPr>
          <w:spacing w:val="-11"/>
        </w:rPr>
        <w:t xml:space="preserve"> </w:t>
      </w:r>
      <w:proofErr w:type="spellStart"/>
      <w:r>
        <w:t>Raisoni</w:t>
      </w:r>
      <w:proofErr w:type="spellEnd"/>
      <w:r>
        <w:rPr>
          <w:spacing w:val="-12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rPr>
          <w:spacing w:val="-2"/>
        </w:rPr>
        <w:t>Nagpur</w:t>
      </w:r>
    </w:p>
    <w:p w:rsidR="00D36590" w:rsidRDefault="00D36590" w:rsidP="007C4899">
      <w:pPr>
        <w:pStyle w:val="BodyText"/>
      </w:pPr>
      <w:r>
        <w:t>Diploma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P.D.</w:t>
      </w:r>
      <w:r>
        <w:rPr>
          <w:spacing w:val="-8"/>
        </w:rPr>
        <w:t xml:space="preserve"> </w:t>
      </w:r>
      <w:r>
        <w:t>Polytechnic</w:t>
      </w:r>
      <w:r>
        <w:rPr>
          <w:spacing w:val="-10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rPr>
          <w:spacing w:val="-2"/>
        </w:rPr>
        <w:t>Amravati</w:t>
      </w:r>
      <w:r>
        <w:t xml:space="preserve">       </w:t>
      </w:r>
    </w:p>
    <w:p w:rsidR="007C4899" w:rsidRDefault="00D36590" w:rsidP="00D36590">
      <w:pPr>
        <w:pStyle w:val="BodyText"/>
        <w:ind w:left="0"/>
        <w:rPr>
          <w:b/>
          <w:sz w:val="24"/>
        </w:rPr>
      </w:pPr>
      <w:r w:rsidRPr="00D21DCE">
        <w:rPr>
          <w:b/>
          <w:sz w:val="24"/>
        </w:rPr>
        <w:t xml:space="preserve">      </w:t>
      </w:r>
    </w:p>
    <w:p w:rsidR="00D36590" w:rsidRDefault="007C4899" w:rsidP="00D36590">
      <w:pPr>
        <w:pStyle w:val="BodyText"/>
        <w:ind w:left="0"/>
        <w:rPr>
          <w:b/>
          <w:color w:val="365F91"/>
          <w:spacing w:val="-2"/>
          <w:sz w:val="24"/>
        </w:rPr>
      </w:pPr>
      <w:r w:rsidRPr="009E4BEE">
        <w:rPr>
          <w:b/>
          <w:color w:val="365F91"/>
          <w:spacing w:val="-2"/>
          <w:sz w:val="24"/>
        </w:rPr>
        <w:t xml:space="preserve">       </w:t>
      </w:r>
      <w:r w:rsidR="00D36590" w:rsidRPr="009E4BEE">
        <w:rPr>
          <w:b/>
          <w:color w:val="365F91"/>
          <w:spacing w:val="-2"/>
          <w:sz w:val="24"/>
        </w:rPr>
        <w:t>Professional</w:t>
      </w:r>
      <w:r w:rsidR="00D36590" w:rsidRPr="009E4BEE">
        <w:rPr>
          <w:b/>
          <w:color w:val="365F91"/>
          <w:spacing w:val="6"/>
          <w:sz w:val="24"/>
        </w:rPr>
        <w:t xml:space="preserve"> </w:t>
      </w:r>
      <w:r w:rsidR="00D36590" w:rsidRPr="009E4BEE">
        <w:rPr>
          <w:b/>
          <w:color w:val="365F91"/>
          <w:spacing w:val="-2"/>
          <w:sz w:val="24"/>
        </w:rPr>
        <w:t>Development</w:t>
      </w:r>
    </w:p>
    <w:p w:rsidR="000B2226" w:rsidRPr="000B2226" w:rsidRDefault="000B2226" w:rsidP="00D36590">
      <w:pPr>
        <w:pStyle w:val="BodyText"/>
        <w:ind w:left="0"/>
        <w:rPr>
          <w:b/>
          <w:color w:val="365F91"/>
          <w:spacing w:val="-2"/>
          <w:sz w:val="8"/>
        </w:rPr>
      </w:pPr>
    </w:p>
    <w:p w:rsidR="00D36590" w:rsidRDefault="00D36590" w:rsidP="007C4899">
      <w:pPr>
        <w:pStyle w:val="BodyText"/>
        <w:numPr>
          <w:ilvl w:val="0"/>
          <w:numId w:val="16"/>
        </w:numPr>
      </w:pPr>
      <w:r>
        <w:t>Certified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Advanced</w:t>
      </w:r>
      <w:r>
        <w:rPr>
          <w:spacing w:val="-9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Estate</w:t>
      </w:r>
      <w:r>
        <w:rPr>
          <w:spacing w:val="-9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rPr>
          <w:spacing w:val="-2"/>
        </w:rPr>
        <w:t>Techniques</w:t>
      </w:r>
    </w:p>
    <w:p w:rsidR="00D36590" w:rsidRDefault="00D36590" w:rsidP="007C4899">
      <w:pPr>
        <w:pStyle w:val="BodyText"/>
        <w:numPr>
          <w:ilvl w:val="0"/>
          <w:numId w:val="16"/>
        </w:numPr>
      </w:pPr>
      <w:r>
        <w:t>Proficient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CRM</w:t>
      </w:r>
      <w:r>
        <w:rPr>
          <w:spacing w:val="-8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including</w:t>
      </w:r>
      <w:r>
        <w:rPr>
          <w:spacing w:val="-8"/>
        </w:rPr>
        <w:t xml:space="preserve"> </w:t>
      </w:r>
      <w:r w:rsidR="006F142B">
        <w:rPr>
          <w:spacing w:val="-8"/>
        </w:rPr>
        <w:t xml:space="preserve">SFDC, </w:t>
      </w:r>
      <w:proofErr w:type="spellStart"/>
      <w:r w:rsidR="006F142B">
        <w:rPr>
          <w:spacing w:val="-8"/>
        </w:rPr>
        <w:t>LeadSquared</w:t>
      </w:r>
      <w:proofErr w:type="spellEnd"/>
      <w:r w:rsidR="006F142B">
        <w:rPr>
          <w:spacing w:val="-8"/>
        </w:rPr>
        <w:t xml:space="preserve">, </w:t>
      </w:r>
      <w:proofErr w:type="spellStart"/>
      <w:r>
        <w:t>Zoho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 w:rsidR="005733FD">
        <w:t>MagicBricks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NoBroker</w:t>
      </w:r>
      <w:proofErr w:type="spellEnd"/>
    </w:p>
    <w:p w:rsidR="00D36590" w:rsidRDefault="00D36590" w:rsidP="007C4899">
      <w:pPr>
        <w:pStyle w:val="BodyText"/>
        <w:numPr>
          <w:ilvl w:val="0"/>
          <w:numId w:val="16"/>
        </w:numPr>
        <w:rPr>
          <w:spacing w:val="-2"/>
        </w:rPr>
      </w:pPr>
      <w:r>
        <w:rPr>
          <w:spacing w:val="-2"/>
        </w:rPr>
        <w:t>Specialized</w:t>
      </w:r>
      <w:r>
        <w:rPr>
          <w:spacing w:val="-1"/>
        </w:rPr>
        <w:t xml:space="preserve"> </w:t>
      </w:r>
      <w:r>
        <w:rPr>
          <w:spacing w:val="-2"/>
        </w:rPr>
        <w:t>training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Client Relationship</w:t>
      </w:r>
      <w:r>
        <w:rPr>
          <w:spacing w:val="3"/>
        </w:rPr>
        <w:t xml:space="preserve"> </w:t>
      </w:r>
      <w:r>
        <w:rPr>
          <w:spacing w:val="-2"/>
        </w:rPr>
        <w:t>Management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strategic</w:t>
      </w:r>
      <w:r>
        <w:rPr>
          <w:spacing w:val="-6"/>
        </w:rPr>
        <w:t xml:space="preserve"> </w:t>
      </w:r>
      <w:r>
        <w:rPr>
          <w:spacing w:val="-2"/>
        </w:rPr>
        <w:t>sales</w:t>
      </w:r>
      <w:r>
        <w:rPr>
          <w:spacing w:val="6"/>
        </w:rPr>
        <w:t xml:space="preserve"> </w:t>
      </w:r>
      <w:r>
        <w:rPr>
          <w:spacing w:val="-2"/>
        </w:rPr>
        <w:t>methodologies.</w:t>
      </w:r>
    </w:p>
    <w:p w:rsidR="007C4899" w:rsidRDefault="007C4899" w:rsidP="00D36590">
      <w:pPr>
        <w:pStyle w:val="BodyText"/>
        <w:rPr>
          <w:spacing w:val="-2"/>
        </w:rPr>
      </w:pPr>
    </w:p>
    <w:p w:rsidR="007C4899" w:rsidRDefault="007C4899" w:rsidP="007C4899">
      <w:pPr>
        <w:pStyle w:val="BodyText"/>
        <w:ind w:left="0"/>
        <w:rPr>
          <w:b/>
          <w:color w:val="365F91"/>
          <w:spacing w:val="-2"/>
          <w:sz w:val="24"/>
        </w:rPr>
      </w:pPr>
      <w:r w:rsidRPr="00D21DCE">
        <w:rPr>
          <w:b/>
          <w:sz w:val="24"/>
        </w:rPr>
        <w:t xml:space="preserve">      </w:t>
      </w:r>
      <w:r w:rsidRPr="009E4BEE">
        <w:rPr>
          <w:b/>
          <w:color w:val="365F91"/>
          <w:spacing w:val="-2"/>
          <w:sz w:val="24"/>
        </w:rPr>
        <w:t>Languages</w:t>
      </w:r>
    </w:p>
    <w:p w:rsidR="000B2226" w:rsidRPr="000B2226" w:rsidRDefault="000B2226" w:rsidP="007C4899">
      <w:pPr>
        <w:pStyle w:val="BodyText"/>
        <w:ind w:left="0"/>
        <w:rPr>
          <w:b/>
          <w:color w:val="365F91"/>
          <w:spacing w:val="-2"/>
          <w:sz w:val="12"/>
        </w:rPr>
      </w:pPr>
    </w:p>
    <w:p w:rsidR="00960058" w:rsidRDefault="007C4899" w:rsidP="00960058">
      <w:pPr>
        <w:pStyle w:val="BodyText"/>
        <w:numPr>
          <w:ilvl w:val="0"/>
          <w:numId w:val="18"/>
        </w:numPr>
      </w:pPr>
      <w:r>
        <w:t>English</w:t>
      </w:r>
      <w:r w:rsidR="00960058">
        <w:t xml:space="preserve">    </w:t>
      </w:r>
    </w:p>
    <w:p w:rsidR="00960058" w:rsidRDefault="007C4899" w:rsidP="00960058">
      <w:pPr>
        <w:pStyle w:val="BodyText"/>
        <w:numPr>
          <w:ilvl w:val="0"/>
          <w:numId w:val="18"/>
        </w:numPr>
      </w:pPr>
      <w:r>
        <w:t xml:space="preserve">Hindi </w:t>
      </w:r>
      <w:r w:rsidR="00960058">
        <w:t xml:space="preserve">  </w:t>
      </w:r>
      <w:bookmarkStart w:id="0" w:name="_GoBack"/>
      <w:bookmarkEnd w:id="0"/>
    </w:p>
    <w:p w:rsidR="00F3143A" w:rsidRDefault="007C4899" w:rsidP="00960058">
      <w:pPr>
        <w:pStyle w:val="BodyText"/>
        <w:numPr>
          <w:ilvl w:val="0"/>
          <w:numId w:val="18"/>
        </w:numPr>
      </w:pPr>
      <w:r>
        <w:t>Marathi</w:t>
      </w:r>
    </w:p>
    <w:sectPr w:rsidR="00F3143A" w:rsidSect="00960058">
      <w:headerReference w:type="default" r:id="rId9"/>
      <w:pgSz w:w="12240" w:h="15840"/>
      <w:pgMar w:top="1380" w:right="720" w:bottom="280" w:left="1440" w:header="6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6A" w:rsidRDefault="00BA606A" w:rsidP="00D36590">
      <w:pPr>
        <w:spacing w:after="0" w:line="240" w:lineRule="auto"/>
      </w:pPr>
      <w:r>
        <w:separator/>
      </w:r>
    </w:p>
  </w:endnote>
  <w:endnote w:type="continuationSeparator" w:id="0">
    <w:p w:rsidR="00BA606A" w:rsidRDefault="00BA606A" w:rsidP="00D3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6A" w:rsidRDefault="00BA606A" w:rsidP="00D36590">
      <w:pPr>
        <w:spacing w:after="0" w:line="240" w:lineRule="auto"/>
      </w:pPr>
      <w:r>
        <w:separator/>
      </w:r>
    </w:p>
  </w:footnote>
  <w:footnote w:type="continuationSeparator" w:id="0">
    <w:p w:rsidR="00BA606A" w:rsidRDefault="00BA606A" w:rsidP="00D36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058" w:rsidRDefault="00960058" w:rsidP="0096005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0EC9"/>
    <w:multiLevelType w:val="hybridMultilevel"/>
    <w:tmpl w:val="F3769EE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AB86143"/>
    <w:multiLevelType w:val="hybridMultilevel"/>
    <w:tmpl w:val="383EEB0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CB7046A"/>
    <w:multiLevelType w:val="hybridMultilevel"/>
    <w:tmpl w:val="2CA2BE6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C4768"/>
    <w:multiLevelType w:val="hybridMultilevel"/>
    <w:tmpl w:val="54F248D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074E4"/>
    <w:multiLevelType w:val="hybridMultilevel"/>
    <w:tmpl w:val="43A09D1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33932CD"/>
    <w:multiLevelType w:val="hybridMultilevel"/>
    <w:tmpl w:val="56D8FF04"/>
    <w:lvl w:ilvl="0" w:tplc="D5BE7EEA">
      <w:numFmt w:val="bullet"/>
      <w:lvlText w:val="•"/>
      <w:lvlJc w:val="left"/>
      <w:pPr>
        <w:ind w:left="360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562E46">
      <w:numFmt w:val="bullet"/>
      <w:lvlText w:val="•"/>
      <w:lvlJc w:val="left"/>
      <w:pPr>
        <w:ind w:left="1332" w:hanging="150"/>
      </w:pPr>
      <w:rPr>
        <w:rFonts w:hint="default"/>
        <w:lang w:val="en-US" w:eastAsia="en-US" w:bidi="ar-SA"/>
      </w:rPr>
    </w:lvl>
    <w:lvl w:ilvl="2" w:tplc="98124E74">
      <w:numFmt w:val="bullet"/>
      <w:lvlText w:val="•"/>
      <w:lvlJc w:val="left"/>
      <w:pPr>
        <w:ind w:left="2304" w:hanging="150"/>
      </w:pPr>
      <w:rPr>
        <w:rFonts w:hint="default"/>
        <w:lang w:val="en-US" w:eastAsia="en-US" w:bidi="ar-SA"/>
      </w:rPr>
    </w:lvl>
    <w:lvl w:ilvl="3" w:tplc="40F424B6">
      <w:numFmt w:val="bullet"/>
      <w:lvlText w:val="•"/>
      <w:lvlJc w:val="left"/>
      <w:pPr>
        <w:ind w:left="3276" w:hanging="150"/>
      </w:pPr>
      <w:rPr>
        <w:rFonts w:hint="default"/>
        <w:lang w:val="en-US" w:eastAsia="en-US" w:bidi="ar-SA"/>
      </w:rPr>
    </w:lvl>
    <w:lvl w:ilvl="4" w:tplc="CF9AC1A0">
      <w:numFmt w:val="bullet"/>
      <w:lvlText w:val="•"/>
      <w:lvlJc w:val="left"/>
      <w:pPr>
        <w:ind w:left="4248" w:hanging="150"/>
      </w:pPr>
      <w:rPr>
        <w:rFonts w:hint="default"/>
        <w:lang w:val="en-US" w:eastAsia="en-US" w:bidi="ar-SA"/>
      </w:rPr>
    </w:lvl>
    <w:lvl w:ilvl="5" w:tplc="8C24B372">
      <w:numFmt w:val="bullet"/>
      <w:lvlText w:val="•"/>
      <w:lvlJc w:val="left"/>
      <w:pPr>
        <w:ind w:left="5220" w:hanging="150"/>
      </w:pPr>
      <w:rPr>
        <w:rFonts w:hint="default"/>
        <w:lang w:val="en-US" w:eastAsia="en-US" w:bidi="ar-SA"/>
      </w:rPr>
    </w:lvl>
    <w:lvl w:ilvl="6" w:tplc="B78869C6">
      <w:numFmt w:val="bullet"/>
      <w:lvlText w:val="•"/>
      <w:lvlJc w:val="left"/>
      <w:pPr>
        <w:ind w:left="6192" w:hanging="150"/>
      </w:pPr>
      <w:rPr>
        <w:rFonts w:hint="default"/>
        <w:lang w:val="en-US" w:eastAsia="en-US" w:bidi="ar-SA"/>
      </w:rPr>
    </w:lvl>
    <w:lvl w:ilvl="7" w:tplc="42E49646">
      <w:numFmt w:val="bullet"/>
      <w:lvlText w:val="•"/>
      <w:lvlJc w:val="left"/>
      <w:pPr>
        <w:ind w:left="7164" w:hanging="150"/>
      </w:pPr>
      <w:rPr>
        <w:rFonts w:hint="default"/>
        <w:lang w:val="en-US" w:eastAsia="en-US" w:bidi="ar-SA"/>
      </w:rPr>
    </w:lvl>
    <w:lvl w:ilvl="8" w:tplc="675CD35A">
      <w:numFmt w:val="bullet"/>
      <w:lvlText w:val="•"/>
      <w:lvlJc w:val="left"/>
      <w:pPr>
        <w:ind w:left="8136" w:hanging="150"/>
      </w:pPr>
      <w:rPr>
        <w:rFonts w:hint="default"/>
        <w:lang w:val="en-US" w:eastAsia="en-US" w:bidi="ar-SA"/>
      </w:rPr>
    </w:lvl>
  </w:abstractNum>
  <w:abstractNum w:abstractNumId="6" w15:restartNumberingAfterBreak="0">
    <w:nsid w:val="1753066B"/>
    <w:multiLevelType w:val="hybridMultilevel"/>
    <w:tmpl w:val="D6A0361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484419"/>
    <w:multiLevelType w:val="hybridMultilevel"/>
    <w:tmpl w:val="781ADCC8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8072B8"/>
    <w:multiLevelType w:val="hybridMultilevel"/>
    <w:tmpl w:val="7A94050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7E8"/>
    <w:multiLevelType w:val="multilevel"/>
    <w:tmpl w:val="DAA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7D01EF"/>
    <w:multiLevelType w:val="hybridMultilevel"/>
    <w:tmpl w:val="DE10CC6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3E48"/>
    <w:multiLevelType w:val="hybridMultilevel"/>
    <w:tmpl w:val="137E4DF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BF5F49"/>
    <w:multiLevelType w:val="hybridMultilevel"/>
    <w:tmpl w:val="67EA09A2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C3141"/>
    <w:multiLevelType w:val="hybridMultilevel"/>
    <w:tmpl w:val="A99069D8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0328E5"/>
    <w:multiLevelType w:val="hybridMultilevel"/>
    <w:tmpl w:val="11C06B20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EE1474"/>
    <w:multiLevelType w:val="hybridMultilevel"/>
    <w:tmpl w:val="9F305DC2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726D1268"/>
    <w:multiLevelType w:val="multilevel"/>
    <w:tmpl w:val="C91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117620"/>
    <w:multiLevelType w:val="hybridMultilevel"/>
    <w:tmpl w:val="1144BD70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423201"/>
    <w:multiLevelType w:val="hybridMultilevel"/>
    <w:tmpl w:val="FF34150A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5"/>
  </w:num>
  <w:num w:numId="5">
    <w:abstractNumId w:val="3"/>
  </w:num>
  <w:num w:numId="6">
    <w:abstractNumId w:val="17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6"/>
  </w:num>
  <w:num w:numId="13">
    <w:abstractNumId w:val="12"/>
  </w:num>
  <w:num w:numId="14">
    <w:abstractNumId w:val="14"/>
  </w:num>
  <w:num w:numId="15">
    <w:abstractNumId w:val="0"/>
  </w:num>
  <w:num w:numId="16">
    <w:abstractNumId w:val="2"/>
  </w:num>
  <w:num w:numId="17">
    <w:abstractNumId w:val="8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90"/>
    <w:rsid w:val="00041CA8"/>
    <w:rsid w:val="000966AC"/>
    <w:rsid w:val="000B2226"/>
    <w:rsid w:val="000B67CC"/>
    <w:rsid w:val="0024377C"/>
    <w:rsid w:val="005733FD"/>
    <w:rsid w:val="006A798D"/>
    <w:rsid w:val="006F142B"/>
    <w:rsid w:val="007629A4"/>
    <w:rsid w:val="007C4899"/>
    <w:rsid w:val="00807944"/>
    <w:rsid w:val="00960058"/>
    <w:rsid w:val="00960831"/>
    <w:rsid w:val="009E4BEE"/>
    <w:rsid w:val="00BA606A"/>
    <w:rsid w:val="00D21DCE"/>
    <w:rsid w:val="00D36590"/>
    <w:rsid w:val="00E320B9"/>
    <w:rsid w:val="00F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49098B-1814-415A-9C93-7291287C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36590"/>
    <w:pPr>
      <w:widowControl w:val="0"/>
      <w:autoSpaceDE w:val="0"/>
      <w:autoSpaceDN w:val="0"/>
      <w:spacing w:after="0" w:line="240" w:lineRule="auto"/>
      <w:ind w:left="360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D36590"/>
    <w:pPr>
      <w:widowControl w:val="0"/>
      <w:autoSpaceDE w:val="0"/>
      <w:autoSpaceDN w:val="0"/>
      <w:spacing w:before="213" w:after="0" w:line="240" w:lineRule="auto"/>
      <w:ind w:left="360"/>
      <w:outlineLvl w:val="1"/>
    </w:pPr>
    <w:rPr>
      <w:rFonts w:ascii="Calibri" w:eastAsia="Calibri" w:hAnsi="Calibri" w:cs="Calibr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6590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36590"/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6590"/>
    <w:pPr>
      <w:widowControl w:val="0"/>
      <w:autoSpaceDE w:val="0"/>
      <w:autoSpaceDN w:val="0"/>
      <w:spacing w:after="0" w:line="240" w:lineRule="auto"/>
      <w:ind w:left="360"/>
    </w:pPr>
    <w:rPr>
      <w:rFonts w:ascii="Cambria" w:eastAsia="Cambria" w:hAnsi="Cambria" w:cs="Cambr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6590"/>
    <w:rPr>
      <w:rFonts w:ascii="Cambria" w:eastAsia="Cambria" w:hAnsi="Cambria" w:cs="Cambria"/>
      <w:lang w:val="en-US"/>
    </w:rPr>
  </w:style>
  <w:style w:type="paragraph" w:styleId="Title">
    <w:name w:val="Title"/>
    <w:basedOn w:val="Normal"/>
    <w:link w:val="TitleChar"/>
    <w:uiPriority w:val="1"/>
    <w:qFormat/>
    <w:rsid w:val="00D36590"/>
    <w:pPr>
      <w:widowControl w:val="0"/>
      <w:autoSpaceDE w:val="0"/>
      <w:autoSpaceDN w:val="0"/>
      <w:spacing w:after="0" w:line="618" w:lineRule="exact"/>
      <w:ind w:left="360"/>
    </w:pPr>
    <w:rPr>
      <w:rFonts w:ascii="Calibri" w:eastAsia="Calibri" w:hAnsi="Calibri" w:cs="Calibri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36590"/>
    <w:rPr>
      <w:rFonts w:ascii="Calibri" w:eastAsia="Calibri" w:hAnsi="Calibri" w:cs="Calibri"/>
      <w:sz w:val="52"/>
      <w:szCs w:val="52"/>
      <w:lang w:val="en-US"/>
    </w:rPr>
  </w:style>
  <w:style w:type="paragraph" w:styleId="ListParagraph">
    <w:name w:val="List Paragraph"/>
    <w:basedOn w:val="Normal"/>
    <w:uiPriority w:val="1"/>
    <w:qFormat/>
    <w:rsid w:val="00D36590"/>
    <w:pPr>
      <w:widowControl w:val="0"/>
      <w:autoSpaceDE w:val="0"/>
      <w:autoSpaceDN w:val="0"/>
      <w:spacing w:after="0" w:line="240" w:lineRule="auto"/>
      <w:ind w:left="360"/>
    </w:pPr>
    <w:rPr>
      <w:rFonts w:ascii="Cambria" w:eastAsia="Cambria" w:hAnsi="Cambria" w:cs="Cambria"/>
      <w:lang w:val="en-US"/>
    </w:rPr>
  </w:style>
  <w:style w:type="paragraph" w:styleId="NoSpacing">
    <w:name w:val="No Spacing"/>
    <w:uiPriority w:val="1"/>
    <w:qFormat/>
    <w:rsid w:val="00D365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6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90"/>
  </w:style>
  <w:style w:type="paragraph" w:styleId="Footer">
    <w:name w:val="footer"/>
    <w:basedOn w:val="Normal"/>
    <w:link w:val="FooterChar"/>
    <w:uiPriority w:val="99"/>
    <w:unhideWhenUsed/>
    <w:rsid w:val="00D36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prianc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Peter</dc:creator>
  <cp:keywords/>
  <dc:description/>
  <cp:lastModifiedBy>Priyanka Peter</cp:lastModifiedBy>
  <cp:revision>4</cp:revision>
  <dcterms:created xsi:type="dcterms:W3CDTF">2025-04-23T09:21:00Z</dcterms:created>
  <dcterms:modified xsi:type="dcterms:W3CDTF">2025-04-25T09:31:00Z</dcterms:modified>
</cp:coreProperties>
</file>