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40" w:rsidRDefault="00545D58">
      <w:pPr>
        <w:spacing w:after="0"/>
        <w:ind w:left="38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RESUME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62" w:type="dxa"/>
        <w:tblInd w:w="-14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  <w:gridCol w:w="3392"/>
      </w:tblGrid>
      <w:tr w:rsidR="00721440">
        <w:trPr>
          <w:trHeight w:val="650"/>
        </w:trPr>
        <w:tc>
          <w:tcPr>
            <w:tcW w:w="7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SNEHAL NISHIKANT KATE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                                       </w:t>
            </w:r>
            <w:r>
              <w:rPr>
                <w:rFonts w:ascii="Verdana" w:eastAsia="Verdana" w:hAnsi="Verdana" w:cs="Verdana"/>
                <w:b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1440" w:rsidRDefault="00545D58">
            <w:pPr>
              <w:spacing w:after="57"/>
            </w:pPr>
            <w:r>
              <w:rPr>
                <w:rFonts w:ascii="Wingdings" w:eastAsia="Wingdings" w:hAnsi="Wingdings" w:cs="Wingdings"/>
                <w:sz w:val="24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clcnigdi@gmail.com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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721440" w:rsidRDefault="00545D5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+91-7738509369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1440">
        <w:trPr>
          <w:trHeight w:val="459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440" w:rsidRDefault="00545D5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Objective: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21440" w:rsidRDefault="00545D58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45" w:line="263" w:lineRule="auto"/>
        <w:ind w:left="581"/>
      </w:pPr>
      <w:r>
        <w:rPr>
          <w:rFonts w:ascii="Times New Roman" w:eastAsia="Times New Roman" w:hAnsi="Times New Roman" w:cs="Times New Roman"/>
          <w:sz w:val="24"/>
        </w:rPr>
        <w:t>Intend to build a career with leading corporate of hi-</w:t>
      </w:r>
      <w:r>
        <w:rPr>
          <w:rFonts w:ascii="Times New Roman" w:eastAsia="Times New Roman" w:hAnsi="Times New Roman" w:cs="Times New Roman"/>
          <w:sz w:val="24"/>
        </w:rPr>
        <w:t xml:space="preserve">tech environment with committed &amp; dedicated people, which will help me to explore myself fully and realize my potential.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721440" w:rsidRDefault="00545D58">
      <w:pPr>
        <w:spacing w:after="65"/>
        <w:ind w:left="5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hd w:val="clear" w:color="auto" w:fill="C0C0C0"/>
        <w:spacing w:after="41"/>
        <w:ind w:left="-5" w:hanging="1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Organizational Experience: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5D58" w:rsidRDefault="00545D58">
      <w:pPr>
        <w:spacing w:after="113"/>
        <w:ind w:left="1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Pr="00545D58" w:rsidRDefault="00545D58" w:rsidP="00545D58">
      <w:pPr>
        <w:pStyle w:val="ListParagraph"/>
        <w:numPr>
          <w:ilvl w:val="0"/>
          <w:numId w:val="6"/>
        </w:numPr>
        <w:spacing w:after="11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Name of Employer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CIEL HR and Services ( Godrej Properties)</w:t>
      </w:r>
      <w:r w:rsidR="005C41F5" w:rsidRPr="00545D5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C41F5" w:rsidRPr="00545D58" w:rsidRDefault="00545D58" w:rsidP="00545D58">
      <w:pPr>
        <w:spacing w:after="113"/>
        <w:ind w:left="374"/>
        <w:rPr>
          <w:rFonts w:ascii="Times New Roman" w:hAnsi="Times New Roman" w:cs="Times New Roman"/>
          <w:b/>
          <w:sz w:val="24"/>
        </w:rPr>
      </w:pPr>
      <w:r w:rsidRPr="00545D58">
        <w:rPr>
          <w:rFonts w:ascii="Times New Roman" w:hAnsi="Times New Roman" w:cs="Times New Roman"/>
          <w:b/>
          <w:sz w:val="24"/>
        </w:rPr>
        <w:t xml:space="preserve">Designation                       </w:t>
      </w:r>
      <w:proofErr w:type="gramStart"/>
      <w:r w:rsidRPr="00545D58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Pr="00545D58">
        <w:rPr>
          <w:rFonts w:ascii="Times New Roman" w:hAnsi="Times New Roman" w:cs="Times New Roman"/>
          <w:b/>
          <w:sz w:val="24"/>
        </w:rPr>
        <w:t xml:space="preserve"> SR. Document Controller </w:t>
      </w:r>
    </w:p>
    <w:p w:rsidR="00545D58" w:rsidRPr="00545D58" w:rsidRDefault="00545D58" w:rsidP="00545D58">
      <w:pPr>
        <w:spacing w:after="113"/>
        <w:ind w:left="374"/>
        <w:rPr>
          <w:rFonts w:ascii="Times New Roman" w:hAnsi="Times New Roman" w:cs="Times New Roman"/>
          <w:b/>
          <w:sz w:val="24"/>
        </w:rPr>
      </w:pPr>
      <w:r w:rsidRPr="00545D58">
        <w:rPr>
          <w:rFonts w:ascii="Times New Roman" w:hAnsi="Times New Roman" w:cs="Times New Roman"/>
          <w:b/>
          <w:sz w:val="24"/>
        </w:rPr>
        <w:t xml:space="preserve">Period Of Work                </w:t>
      </w:r>
      <w:proofErr w:type="gramStart"/>
      <w:r w:rsidRPr="00545D58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Pr="00545D58">
        <w:rPr>
          <w:rFonts w:ascii="Times New Roman" w:hAnsi="Times New Roman" w:cs="Times New Roman"/>
          <w:b/>
          <w:sz w:val="24"/>
        </w:rPr>
        <w:t xml:space="preserve"> 01- July – 2024 – Till Date </w:t>
      </w:r>
    </w:p>
    <w:p w:rsidR="00545D58" w:rsidRPr="005C41F5" w:rsidRDefault="00545D58" w:rsidP="00545D58">
      <w:pPr>
        <w:spacing w:after="113"/>
        <w:ind w:left="374"/>
        <w:rPr>
          <w:b/>
        </w:rPr>
      </w:pPr>
    </w:p>
    <w:p w:rsidR="00721440" w:rsidRDefault="005C41F5" w:rsidP="00545D58">
      <w:pPr>
        <w:spacing w:after="118"/>
        <w:ind w:left="-2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545D58">
        <w:rPr>
          <w:rFonts w:ascii="Times New Roman" w:eastAsia="Times New Roman" w:hAnsi="Times New Roman" w:cs="Times New Roman"/>
          <w:b/>
          <w:sz w:val="24"/>
        </w:rPr>
        <w:t>.</w:t>
      </w:r>
      <w:r w:rsidR="00545D58">
        <w:rPr>
          <w:rFonts w:ascii="Arial" w:eastAsia="Arial" w:hAnsi="Arial" w:cs="Arial"/>
          <w:b/>
          <w:sz w:val="24"/>
        </w:rPr>
        <w:t xml:space="preserve"> </w:t>
      </w:r>
      <w:r w:rsidR="00545D58">
        <w:rPr>
          <w:rFonts w:ascii="Times New Roman" w:eastAsia="Times New Roman" w:hAnsi="Times New Roman" w:cs="Times New Roman"/>
          <w:b/>
          <w:sz w:val="24"/>
        </w:rPr>
        <w:t xml:space="preserve"> Name of Employer    </w:t>
      </w:r>
      <w:proofErr w:type="gramStart"/>
      <w:r w:rsidR="00545D58"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 w:rsidR="00545D58">
        <w:rPr>
          <w:rFonts w:ascii="Times New Roman" w:eastAsia="Times New Roman" w:hAnsi="Times New Roman" w:cs="Times New Roman"/>
          <w:b/>
          <w:sz w:val="24"/>
        </w:rPr>
        <w:t xml:space="preserve"> TRICHEMIE PLANT AND ENGINEERING SOLUTION PVT LTD. </w:t>
      </w:r>
      <w:r w:rsidR="00545D58"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170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Designation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Sr. Document Controller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1EBB" w:rsidRDefault="00545D58">
      <w:pPr>
        <w:spacing w:after="0" w:line="403" w:lineRule="auto"/>
        <w:ind w:left="-1" w:right="4477" w:firstLine="37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Period of Work      </w:t>
      </w:r>
      <w:r w:rsidR="00F91EBB">
        <w:rPr>
          <w:rFonts w:ascii="Times New Roman" w:eastAsia="Times New Roman" w:hAnsi="Times New Roman" w:cs="Times New Roman"/>
          <w:b/>
          <w:sz w:val="24"/>
        </w:rPr>
        <w:t xml:space="preserve">      : 16-Oct-2023 to 30 June</w:t>
      </w:r>
    </w:p>
    <w:p w:rsidR="00721440" w:rsidRDefault="00545D58" w:rsidP="00F91EBB">
      <w:pPr>
        <w:spacing w:after="0" w:line="403" w:lineRule="auto"/>
        <w:ind w:left="-1" w:right="4477" w:firstLine="37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Job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Profile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Archiving /Scanning/Printing - </w:t>
      </w:r>
      <w:r>
        <w:rPr>
          <w:rFonts w:ascii="Georgia" w:eastAsia="Georgia" w:hAnsi="Georgia" w:cs="Georgia"/>
          <w:sz w:val="21"/>
        </w:rPr>
        <w:t xml:space="preserve">Renaming, recording and filing incoming hard or electronic copies of drawings (Internal and External)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Archiving /Scanning/Printing - Renaming, recording and filing incoming hard copies of drawings (Internal and External)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>Ensuring all management system do</w:t>
      </w:r>
      <w:r>
        <w:rPr>
          <w:rFonts w:ascii="Georgia" w:eastAsia="Georgia" w:hAnsi="Georgia" w:cs="Georgia"/>
          <w:sz w:val="21"/>
        </w:rPr>
        <w:t xml:space="preserve">cumentation is the current version and easily accessible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Recording, checking and tracking all incoming and outgoing project documents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Processing and recording incoming and outgoing vendor data and engineering design drawings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>Maintaining document logs fo</w:t>
      </w:r>
      <w:r>
        <w:rPr>
          <w:rFonts w:ascii="Georgia" w:eastAsia="Georgia" w:hAnsi="Georgia" w:cs="Georgia"/>
          <w:sz w:val="21"/>
        </w:rPr>
        <w:t xml:space="preserve">r correspondence, material approval submittals, shop drawing, RFI (incoming &amp; outgoing)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Maintaining all tracking records and ensuring that they are initialled when a file is taken from the filing room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>Demonstrated proficiency with large-scale Document Co</w:t>
      </w:r>
      <w:r>
        <w:rPr>
          <w:rFonts w:ascii="Georgia" w:eastAsia="Georgia" w:hAnsi="Georgia" w:cs="Georgia"/>
          <w:sz w:val="21"/>
        </w:rPr>
        <w:t xml:space="preserve">ntrol management software (ACONEX)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Maintain a list of office furniture and equipment together with a list of site offices work station equipment, and monitor them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>Assist in the preparation of the minutes of meetings with the project managers and director</w:t>
      </w:r>
      <w:r>
        <w:rPr>
          <w:rFonts w:ascii="Georgia" w:eastAsia="Georgia" w:hAnsi="Georgia" w:cs="Georgia"/>
          <w:sz w:val="21"/>
        </w:rPr>
        <w:t xml:space="preserve">s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Develop and maintain document control processes for the efficient management and recording all documentations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>Ensure that all the relevant Project documentation are registered / maintained in the electronic Document Management System (</w:t>
      </w:r>
      <w:proofErr w:type="spellStart"/>
      <w:r>
        <w:rPr>
          <w:rFonts w:ascii="Georgia" w:eastAsia="Georgia" w:hAnsi="Georgia" w:cs="Georgia"/>
          <w:sz w:val="21"/>
        </w:rPr>
        <w:t>eDMS</w:t>
      </w:r>
      <w:proofErr w:type="spellEnd"/>
      <w:r>
        <w:rPr>
          <w:rFonts w:ascii="Georgia" w:eastAsia="Georgia" w:hAnsi="Georgia" w:cs="Georgia"/>
          <w:sz w:val="21"/>
        </w:rPr>
        <w:t xml:space="preserve">) </w:t>
      </w:r>
    </w:p>
    <w:p w:rsidR="00721440" w:rsidRDefault="00545D58">
      <w:pPr>
        <w:numPr>
          <w:ilvl w:val="0"/>
          <w:numId w:val="1"/>
        </w:numPr>
        <w:spacing w:after="0"/>
        <w:ind w:hanging="411"/>
      </w:pPr>
      <w:r>
        <w:rPr>
          <w:rFonts w:ascii="Georgia" w:eastAsia="Georgia" w:hAnsi="Georgia" w:cs="Georgia"/>
          <w:sz w:val="21"/>
        </w:rPr>
        <w:t>Develop Ph</w:t>
      </w:r>
      <w:r>
        <w:rPr>
          <w:rFonts w:ascii="Georgia" w:eastAsia="Georgia" w:hAnsi="Georgia" w:cs="Georgia"/>
          <w:sz w:val="21"/>
        </w:rPr>
        <w:t xml:space="preserve">otocopies / Binding and transmitting of documents as part of client’s submission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Understand and manage Client EDMS system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Assist with the general project administration </w:t>
      </w:r>
    </w:p>
    <w:p w:rsidR="00721440" w:rsidRDefault="00545D58">
      <w:pPr>
        <w:numPr>
          <w:ilvl w:val="0"/>
          <w:numId w:val="1"/>
        </w:numPr>
        <w:spacing w:after="15" w:line="247" w:lineRule="auto"/>
        <w:ind w:hanging="411"/>
      </w:pPr>
      <w:r>
        <w:rPr>
          <w:rFonts w:ascii="Georgia" w:eastAsia="Georgia" w:hAnsi="Georgia" w:cs="Georgia"/>
          <w:sz w:val="21"/>
        </w:rPr>
        <w:t>Liaise with Project Management &amp; team, Client and Sub-contractors effectively and re</w:t>
      </w:r>
      <w:r>
        <w:rPr>
          <w:rFonts w:ascii="Georgia" w:eastAsia="Georgia" w:hAnsi="Georgia" w:cs="Georgia"/>
          <w:sz w:val="21"/>
        </w:rPr>
        <w:t xml:space="preserve">solve problems and issue’s relating to documentation </w:t>
      </w:r>
    </w:p>
    <w:p w:rsidR="00721440" w:rsidRDefault="00545D58" w:rsidP="00F91EBB">
      <w:pPr>
        <w:numPr>
          <w:ilvl w:val="0"/>
          <w:numId w:val="1"/>
        </w:numPr>
        <w:spacing w:after="276" w:line="247" w:lineRule="auto"/>
        <w:ind w:hanging="411"/>
      </w:pPr>
      <w:r>
        <w:rPr>
          <w:rFonts w:ascii="Georgia" w:eastAsia="Georgia" w:hAnsi="Georgia" w:cs="Georgia"/>
          <w:sz w:val="21"/>
        </w:rPr>
        <w:t xml:space="preserve">To maintain a safe and secured working environment within Document Control </w:t>
      </w:r>
      <w:r w:rsidRPr="00F91EBB"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hd w:val="clear" w:color="auto" w:fill="C0C0C0"/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Organizational Experience: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14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tabs>
          <w:tab w:val="center" w:pos="480"/>
          <w:tab w:val="center" w:pos="4204"/>
        </w:tabs>
        <w:spacing w:after="86"/>
        <w:ind w:left="-1"/>
      </w:pPr>
      <w:r>
        <w:lastRenderedPageBreak/>
        <w:t xml:space="preserve"> </w:t>
      </w:r>
      <w:r>
        <w:tab/>
      </w:r>
      <w:r w:rsidR="005C41F5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Name of Employer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GEM ENGSERV PVT. LTD.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1EBB" w:rsidRPr="00F91EBB" w:rsidRDefault="00545D58" w:rsidP="00F91EBB">
      <w:pPr>
        <w:tabs>
          <w:tab w:val="center" w:pos="735"/>
          <w:tab w:val="center" w:pos="3980"/>
        </w:tabs>
        <w:spacing w:after="170"/>
        <w:ind w:lef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Designation               </w:t>
      </w:r>
      <w:r w:rsidR="00F91EBB">
        <w:rPr>
          <w:rFonts w:ascii="Times New Roman" w:eastAsia="Times New Roman" w:hAnsi="Times New Roman" w:cs="Times New Roman"/>
          <w:b/>
          <w:sz w:val="24"/>
        </w:rPr>
        <w:t xml:space="preserve">   </w:t>
      </w:r>
      <w:proofErr w:type="gramStart"/>
      <w:r w:rsidR="00F91EBB"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 w:rsidR="00F91EBB">
        <w:rPr>
          <w:rFonts w:ascii="Times New Roman" w:eastAsia="Times New Roman" w:hAnsi="Times New Roman" w:cs="Times New Roman"/>
          <w:b/>
          <w:sz w:val="24"/>
        </w:rPr>
        <w:t xml:space="preserve">  Sr. Document Controller</w:t>
      </w:r>
    </w:p>
    <w:p w:rsidR="00721440" w:rsidRDefault="00545D58">
      <w:pPr>
        <w:tabs>
          <w:tab w:val="center" w:pos="735"/>
          <w:tab w:val="center" w:pos="4157"/>
        </w:tabs>
        <w:spacing w:after="145"/>
        <w:ind w:left="-1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Period of Work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02-Jun-2021 to 13-Apr-2023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spacing w:after="22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Job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Profile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Archiving/Scanning/Printing – Renaming, recording and filling incoming hard or electronic copies of drawings (</w:t>
      </w:r>
      <w:r>
        <w:rPr>
          <w:rFonts w:ascii="Times New Roman" w:eastAsia="Times New Roman" w:hAnsi="Times New Roman" w:cs="Times New Roman"/>
          <w:sz w:val="24"/>
        </w:rPr>
        <w:t xml:space="preserve">Internal and External)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Ensuring all management system documentation is the current version and easily accessible.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2"/>
        </w:numPr>
        <w:spacing w:after="2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Recording, checking and tracking all incoming and outgoing project documents, Vendor Data and engineering design drawings.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2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Maintaining </w:t>
      </w:r>
      <w:r>
        <w:rPr>
          <w:rFonts w:ascii="Times New Roman" w:eastAsia="Times New Roman" w:hAnsi="Times New Roman" w:cs="Times New Roman"/>
          <w:sz w:val="24"/>
        </w:rPr>
        <w:t>documents logs for correspondence, material approval submittals, RFI (Incoming &amp; Outgoing)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2"/>
        </w:numPr>
        <w:spacing w:after="74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Maintaining all tracking records and ensuring that they are initialled when a file is taken from the filling room. 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Distributing the Engineering &amp; Vendor Docs &amp; D</w:t>
      </w:r>
      <w:r>
        <w:rPr>
          <w:rFonts w:ascii="Times New Roman" w:eastAsia="Times New Roman" w:hAnsi="Times New Roman" w:cs="Times New Roman"/>
          <w:sz w:val="24"/>
        </w:rPr>
        <w:t xml:space="preserve">rawings to concern Dept.  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Reviewing the Document Numbering System as per Scope Split, </w:t>
      </w:r>
      <w:proofErr w:type="gramStart"/>
      <w:r>
        <w:rPr>
          <w:rFonts w:ascii="Times New Roman" w:eastAsia="Times New Roman" w:hAnsi="Times New Roman" w:cs="Times New Roman"/>
          <w:sz w:val="24"/>
        </w:rPr>
        <w:t>Check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on Document Numbering as well as Revision Code issued by Engineering Dept. as well as by Vendor.  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Preparing Weekly &amp; Monthly Reports of Engineering as well as V</w:t>
      </w:r>
      <w:r>
        <w:rPr>
          <w:rFonts w:ascii="Times New Roman" w:eastAsia="Times New Roman" w:hAnsi="Times New Roman" w:cs="Times New Roman"/>
          <w:sz w:val="24"/>
        </w:rPr>
        <w:t xml:space="preserve">endor documents &amp; send it to concern Dept. for their action. 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Maintaining Logs of Transmittals, Letters (For Client &amp; PMC) etc. in excel, Taking Part in </w:t>
      </w:r>
      <w:proofErr w:type="spellStart"/>
      <w:r>
        <w:rPr>
          <w:rFonts w:ascii="Times New Roman" w:eastAsia="Times New Roman" w:hAnsi="Times New Roman" w:cs="Times New Roman"/>
          <w:sz w:val="24"/>
        </w:rPr>
        <w:t>Telcon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resolving the documentation related issues.  </w:t>
      </w:r>
    </w:p>
    <w:p w:rsidR="00721440" w:rsidRDefault="00545D58">
      <w:pPr>
        <w:numPr>
          <w:ilvl w:val="0"/>
          <w:numId w:val="2"/>
        </w:numPr>
        <w:spacing w:after="73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Monthly Reports, Keeping records of Incoming &amp; Outgoing Documents in Excel Sheet. Making proper filling system for Incoming &amp; Outgoing Documents.  </w:t>
      </w:r>
    </w:p>
    <w:p w:rsidR="00721440" w:rsidRDefault="00545D58">
      <w:pPr>
        <w:numPr>
          <w:ilvl w:val="0"/>
          <w:numId w:val="2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Maintain the monthly attendance of labours and staff daily reports.  </w:t>
      </w:r>
    </w:p>
    <w:p w:rsidR="00721440" w:rsidRDefault="00545D58">
      <w:pPr>
        <w:numPr>
          <w:ilvl w:val="0"/>
          <w:numId w:val="2"/>
        </w:numPr>
        <w:spacing w:after="7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Responsible for Track/Issue/solve of l</w:t>
      </w:r>
      <w:r>
        <w:rPr>
          <w:rFonts w:ascii="Times New Roman" w:eastAsia="Times New Roman" w:hAnsi="Times New Roman" w:cs="Times New Roman"/>
          <w:sz w:val="24"/>
        </w:rPr>
        <w:t>abours health or financial queries on daily basis.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2"/>
        </w:numPr>
        <w:spacing w:after="0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Submits project documents to management for Approval and transmits approved documents to customer.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0"/>
        <w:ind w:left="14"/>
      </w:pPr>
      <w:r>
        <w:t xml:space="preserve"> </w:t>
      </w:r>
    </w:p>
    <w:p w:rsidR="00721440" w:rsidRDefault="00545D58" w:rsidP="00F91EBB">
      <w:pPr>
        <w:spacing w:after="67"/>
        <w:ind w:left="14"/>
      </w:pPr>
      <w:r>
        <w:t xml:space="preserve"> </w:t>
      </w:r>
      <w:r w:rsidR="00F91EBB">
        <w:t xml:space="preserve">        </w:t>
      </w:r>
      <w:r w:rsidR="005C41F5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Name of Employer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Mphasis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Ltd,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Kharadi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EON, Pune  </w:t>
      </w:r>
    </w:p>
    <w:p w:rsidR="00721440" w:rsidRDefault="00545D58">
      <w:pPr>
        <w:tabs>
          <w:tab w:val="center" w:pos="3527"/>
        </w:tabs>
        <w:spacing w:after="170"/>
        <w:ind w:left="-1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Designation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Customer Executive  </w:t>
      </w:r>
    </w:p>
    <w:p w:rsidR="00721440" w:rsidRDefault="00545D58">
      <w:pPr>
        <w:tabs>
          <w:tab w:val="center" w:pos="735"/>
          <w:tab w:val="center" w:pos="4171"/>
        </w:tabs>
        <w:spacing w:after="145"/>
        <w:ind w:left="-1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Period of Work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02-July-2020 to 08-Feb-2021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 w:rsidP="00F91EBB">
      <w:pPr>
        <w:spacing w:after="4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Job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Profile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1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Working on the cost basis of subject matters, Experts in Shares, Equity &amp; Mutual Funds, Fixed Income, etc.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Recons illation of client account, client profit and loss account for the purpose of Tax File, Capital Market.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3"/>
        </w:numPr>
        <w:spacing w:after="82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Corporate action, calculation of s</w:t>
      </w:r>
      <w:r>
        <w:rPr>
          <w:rFonts w:ascii="Times New Roman" w:eastAsia="Times New Roman" w:hAnsi="Times New Roman" w:cs="Times New Roman"/>
          <w:sz w:val="24"/>
        </w:rPr>
        <w:t>pin off, Merger, Reverse Split, Cost basis adjusting, short sales, Estate valuation of Client’s.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Inspect </w:t>
      </w:r>
      <w:proofErr w:type="spellStart"/>
      <w:r>
        <w:rPr>
          <w:rFonts w:ascii="Times New Roman" w:eastAsia="Times New Roman" w:hAnsi="Times New Roman" w:cs="Times New Roman"/>
          <w:sz w:val="24"/>
        </w:rPr>
        <w:t>berive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customer’s account which included closure and all their bank accounts associated and gaining records of their loan repayments and the witnesse</w:t>
      </w:r>
      <w:r>
        <w:rPr>
          <w:rFonts w:ascii="Times New Roman" w:eastAsia="Times New Roman" w:hAnsi="Times New Roman" w:cs="Times New Roman"/>
          <w:sz w:val="24"/>
        </w:rPr>
        <w:t xml:space="preserve">s for repayments contacting. 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All relevant data we have put in MIS and forward it to our manager for further necessary action. 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>Providing support to new agent, processing the complex Jobs, solving their problems, TAT Accounts, Checking over SLA accounts.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Handling Escalations, Preparing Minutes of Meeting.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F91EBB" w:rsidP="00F91EBB">
      <w:pPr>
        <w:spacing w:after="12" w:line="263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545D58" w:rsidRPr="00F91EBB">
        <w:rPr>
          <w:rFonts w:ascii="Times New Roman" w:eastAsia="Times New Roman" w:hAnsi="Times New Roman" w:cs="Times New Roman"/>
          <w:sz w:val="24"/>
        </w:rPr>
        <w:t xml:space="preserve">Making reports of productivity, Quality, Reporting to senior manager. </w:t>
      </w:r>
      <w:r w:rsidR="00545D58" w:rsidRPr="00F91EBB">
        <w:rPr>
          <w:rFonts w:ascii="Arial" w:eastAsia="Arial" w:hAnsi="Arial" w:cs="Arial"/>
          <w:sz w:val="24"/>
        </w:rPr>
        <w:t xml:space="preserve"> </w:t>
      </w:r>
      <w:r w:rsidR="00545D58" w:rsidRPr="00F91EBB">
        <w:rPr>
          <w:rFonts w:ascii="Times New Roman" w:eastAsia="Times New Roman" w:hAnsi="Times New Roman" w:cs="Times New Roman"/>
          <w:sz w:val="24"/>
        </w:rPr>
        <w:t xml:space="preserve">   </w:t>
      </w:r>
    </w:p>
    <w:p w:rsidR="00721440" w:rsidRDefault="00545D58">
      <w:pPr>
        <w:spacing w:after="16"/>
        <w:ind w:left="5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14"/>
        <w:ind w:left="5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16"/>
        <w:ind w:left="5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0"/>
        <w:ind w:left="5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hd w:val="clear" w:color="auto" w:fill="C0C0C0"/>
        <w:spacing w:after="41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Educational Qualification: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0"/>
        <w:ind w:left="581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32" w:type="dxa"/>
        <w:tblInd w:w="355" w:type="dxa"/>
        <w:tblCellMar>
          <w:top w:w="147" w:type="dxa"/>
          <w:left w:w="120" w:type="dxa"/>
          <w:bottom w:w="14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127"/>
        <w:gridCol w:w="3593"/>
        <w:gridCol w:w="1081"/>
        <w:gridCol w:w="1380"/>
      </w:tblGrid>
      <w:tr w:rsidR="00721440">
        <w:trPr>
          <w:trHeight w:val="146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Branch/Board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College Name/University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Year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Marks (%)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1440">
        <w:trPr>
          <w:trHeight w:val="98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BBA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Pune University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40" w:rsidRDefault="00545D5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Ram Krishna More Arts,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Comm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&amp; Sci. college, Pune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2011-12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Class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1440">
        <w:trPr>
          <w:trHeight w:val="91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H.S.C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Pune Board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Shree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Vidyalay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2007-08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56.57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1440">
        <w:trPr>
          <w:trHeight w:val="91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S.S.C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Pune Board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Shree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Vidyalay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2005-06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440" w:rsidRDefault="00545D58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48.33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21440" w:rsidRDefault="00545D58">
      <w:pPr>
        <w:spacing w:after="2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spacing w:after="6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shd w:val="clear" w:color="auto" w:fill="C0C0C0"/>
        <w:spacing w:after="41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Computer Proficiency: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8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1440" w:rsidRDefault="00545D58">
      <w:pPr>
        <w:numPr>
          <w:ilvl w:val="0"/>
          <w:numId w:val="3"/>
        </w:numPr>
        <w:spacing w:after="45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Basic Knowledge of Microsoft Office Word, Excel &amp; Power Point   </w:t>
      </w:r>
    </w:p>
    <w:p w:rsidR="00721440" w:rsidRDefault="00545D58">
      <w:pPr>
        <w:numPr>
          <w:ilvl w:val="0"/>
          <w:numId w:val="3"/>
        </w:numPr>
        <w:spacing w:after="10" w:line="2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Basic Knowledge of Computer. (Internet &amp; Mails)  </w:t>
      </w:r>
    </w:p>
    <w:p w:rsidR="00721440" w:rsidRDefault="00545D5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62" w:type="dxa"/>
        <w:tblInd w:w="-14" w:type="dxa"/>
        <w:tblCellMar>
          <w:top w:w="0" w:type="dxa"/>
          <w:left w:w="0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09"/>
        <w:gridCol w:w="7953"/>
      </w:tblGrid>
      <w:tr w:rsidR="00721440">
        <w:trPr>
          <w:trHeight w:val="46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440" w:rsidRDefault="00545D5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Personal Details: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1440">
        <w:trPr>
          <w:trHeight w:val="67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81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721440" w:rsidRDefault="00545D58">
            <w:pPr>
              <w:spacing w:after="0"/>
              <w:ind w:left="614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291084</wp:posOffset>
                  </wp:positionH>
                  <wp:positionV relativeFrom="paragraph">
                    <wp:posOffset>-57565</wp:posOffset>
                  </wp:positionV>
                  <wp:extent cx="198120" cy="202692"/>
                  <wp:effectExtent l="0" t="0" r="0" b="0"/>
                  <wp:wrapNone/>
                  <wp:docPr id="651" name="Picture 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 6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Address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 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440" w:rsidRDefault="00545D5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Gajanan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Society, Sai Nagar,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Gahunje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Dehuroad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Pune – 412 101.   </w:t>
            </w:r>
          </w:p>
        </w:tc>
      </w:tr>
      <w:tr w:rsidR="00721440">
        <w:trPr>
          <w:trHeight w:val="35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  <w:ind w:left="614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291084</wp:posOffset>
                  </wp:positionH>
                  <wp:positionV relativeFrom="paragraph">
                    <wp:posOffset>-57559</wp:posOffset>
                  </wp:positionV>
                  <wp:extent cx="198120" cy="202692"/>
                  <wp:effectExtent l="0" t="0" r="0" b="0"/>
                  <wp:wrapNone/>
                  <wp:docPr id="664" name="Picture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Gender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 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Female  </w:t>
            </w:r>
          </w:p>
        </w:tc>
      </w:tr>
      <w:tr w:rsidR="00721440">
        <w:trPr>
          <w:trHeight w:val="37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  <w:ind w:left="653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315468</wp:posOffset>
                  </wp:positionH>
                  <wp:positionV relativeFrom="paragraph">
                    <wp:posOffset>-56940</wp:posOffset>
                  </wp:positionV>
                  <wp:extent cx="198120" cy="202692"/>
                  <wp:effectExtent l="0" t="0" r="0" b="0"/>
                  <wp:wrapNone/>
                  <wp:docPr id="674" name="Picture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DOB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- 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April 1992.  </w:t>
            </w:r>
          </w:p>
        </w:tc>
      </w:tr>
      <w:tr w:rsidR="00721440">
        <w:trPr>
          <w:trHeight w:val="38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tabs>
                <w:tab w:val="center" w:pos="1222"/>
                <w:tab w:val="center" w:pos="2379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0">
                  <wp:simplePos x="0" y="0"/>
                  <wp:positionH relativeFrom="column">
                    <wp:posOffset>291084</wp:posOffset>
                  </wp:positionH>
                  <wp:positionV relativeFrom="paragraph">
                    <wp:posOffset>-56802</wp:posOffset>
                  </wp:positionV>
                  <wp:extent cx="198120" cy="202692"/>
                  <wp:effectExtent l="0" t="0" r="0" b="0"/>
                  <wp:wrapNone/>
                  <wp:docPr id="685" name="Picture 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Nationality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- 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Indian.  </w:t>
            </w:r>
          </w:p>
        </w:tc>
      </w:tr>
      <w:tr w:rsidR="00721440">
        <w:trPr>
          <w:trHeight w:val="38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  <w:ind w:left="545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0">
                  <wp:simplePos x="0" y="0"/>
                  <wp:positionH relativeFrom="column">
                    <wp:posOffset>246888</wp:posOffset>
                  </wp:positionH>
                  <wp:positionV relativeFrom="paragraph">
                    <wp:posOffset>-57735</wp:posOffset>
                  </wp:positionV>
                  <wp:extent cx="198120" cy="202692"/>
                  <wp:effectExtent l="0" t="0" r="0" b="0"/>
                  <wp:wrapNone/>
                  <wp:docPr id="697" name="Picture 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 6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Languages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-  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English, Hindi &amp; Marathi  </w:t>
            </w:r>
          </w:p>
        </w:tc>
      </w:tr>
      <w:tr w:rsidR="00721440">
        <w:trPr>
          <w:trHeight w:val="73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545D58">
            <w:pPr>
              <w:spacing w:after="66"/>
              <w:ind w:left="614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>
                  <wp:simplePos x="0" y="0"/>
                  <wp:positionH relativeFrom="column">
                    <wp:posOffset>291084</wp:posOffset>
                  </wp:positionH>
                  <wp:positionV relativeFrom="paragraph">
                    <wp:posOffset>-58368</wp:posOffset>
                  </wp:positionV>
                  <wp:extent cx="198120" cy="202692"/>
                  <wp:effectExtent l="0" t="0" r="0" b="0"/>
                  <wp:wrapNone/>
                  <wp:docPr id="707" name="Picture 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Marital Status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 </w:t>
            </w:r>
          </w:p>
          <w:p w:rsidR="00721440" w:rsidRDefault="00545D5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:rsidR="00721440" w:rsidRDefault="000A24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Single Parent </w:t>
            </w:r>
            <w:r w:rsidR="00545D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21440">
        <w:trPr>
          <w:trHeight w:val="4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440" w:rsidRDefault="00545D5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Declaration: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440" w:rsidRDefault="00545D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21440" w:rsidRDefault="00545D58">
      <w:pPr>
        <w:spacing w:after="61"/>
        <w:ind w:left="735"/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721440" w:rsidRDefault="00545D58">
      <w:pPr>
        <w:spacing w:after="45" w:line="263" w:lineRule="auto"/>
        <w:ind w:left="735"/>
      </w:pPr>
      <w:r>
        <w:rPr>
          <w:rFonts w:ascii="Times New Roman" w:eastAsia="Times New Roman" w:hAnsi="Times New Roman" w:cs="Times New Roman"/>
          <w:sz w:val="24"/>
        </w:rPr>
        <w:t xml:space="preserve"> I hereby declare that above information is true to the best of my knowledge.  </w:t>
      </w:r>
    </w:p>
    <w:p w:rsidR="00721440" w:rsidRDefault="00545D58">
      <w:pPr>
        <w:spacing w:after="77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tabs>
          <w:tab w:val="center" w:pos="3707"/>
          <w:tab w:val="center" w:pos="4335"/>
          <w:tab w:val="center" w:pos="5055"/>
          <w:tab w:val="center" w:pos="5775"/>
          <w:tab w:val="center" w:pos="6496"/>
        </w:tabs>
        <w:spacing w:after="95"/>
        <w:ind w:left="-1"/>
      </w:pPr>
      <w:r>
        <w:rPr>
          <w:rFonts w:ascii="Times New Roman" w:eastAsia="Times New Roman" w:hAnsi="Times New Roman" w:cs="Times New Roman"/>
          <w:b/>
          <w:sz w:val="24"/>
        </w:rPr>
        <w:t xml:space="preserve">Place:  Pune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tabs>
          <w:tab w:val="center" w:pos="3707"/>
        </w:tabs>
        <w:spacing w:after="24"/>
      </w:pPr>
      <w:r>
        <w:rPr>
          <w:rFonts w:ascii="Times New Roman" w:eastAsia="Times New Roman" w:hAnsi="Times New Roman" w:cs="Times New Roman"/>
          <w:b/>
          <w:sz w:val="24"/>
        </w:rPr>
        <w:t>Date:</w:t>
      </w:r>
      <w:r w:rsidR="00624948">
        <w:rPr>
          <w:b/>
        </w:rPr>
        <w:t xml:space="preserve"> 11- Nov-</w:t>
      </w:r>
      <w:r>
        <w:rPr>
          <w:b/>
        </w:rPr>
        <w:t>2024.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21"/>
        <w:ind w:left="14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21"/>
        <w:ind w:left="14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48"/>
        <w:ind w:left="14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28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(Snehal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Nishikant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Kate)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440" w:rsidRDefault="00545D58">
      <w:pPr>
        <w:spacing w:after="0"/>
        <w:ind w:left="14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21440">
      <w:pgSz w:w="12240" w:h="15840"/>
      <w:pgMar w:top="495" w:right="743" w:bottom="597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0FEA"/>
    <w:multiLevelType w:val="hybridMultilevel"/>
    <w:tmpl w:val="79565D40"/>
    <w:lvl w:ilvl="0" w:tplc="E662CA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AED5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7C2B9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5E41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26246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867F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498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06B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401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11DC8"/>
    <w:multiLevelType w:val="hybridMultilevel"/>
    <w:tmpl w:val="78AA805A"/>
    <w:lvl w:ilvl="0" w:tplc="530E9DA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94" w:hanging="360"/>
      </w:pPr>
    </w:lvl>
    <w:lvl w:ilvl="2" w:tplc="4009001B" w:tentative="1">
      <w:start w:val="1"/>
      <w:numFmt w:val="lowerRoman"/>
      <w:lvlText w:val="%3."/>
      <w:lvlJc w:val="right"/>
      <w:pPr>
        <w:ind w:left="1814" w:hanging="180"/>
      </w:pPr>
    </w:lvl>
    <w:lvl w:ilvl="3" w:tplc="4009000F" w:tentative="1">
      <w:start w:val="1"/>
      <w:numFmt w:val="decimal"/>
      <w:lvlText w:val="%4."/>
      <w:lvlJc w:val="left"/>
      <w:pPr>
        <w:ind w:left="2534" w:hanging="360"/>
      </w:pPr>
    </w:lvl>
    <w:lvl w:ilvl="4" w:tplc="40090019" w:tentative="1">
      <w:start w:val="1"/>
      <w:numFmt w:val="lowerLetter"/>
      <w:lvlText w:val="%5."/>
      <w:lvlJc w:val="left"/>
      <w:pPr>
        <w:ind w:left="3254" w:hanging="360"/>
      </w:pPr>
    </w:lvl>
    <w:lvl w:ilvl="5" w:tplc="4009001B" w:tentative="1">
      <w:start w:val="1"/>
      <w:numFmt w:val="lowerRoman"/>
      <w:lvlText w:val="%6."/>
      <w:lvlJc w:val="right"/>
      <w:pPr>
        <w:ind w:left="3974" w:hanging="180"/>
      </w:pPr>
    </w:lvl>
    <w:lvl w:ilvl="6" w:tplc="4009000F" w:tentative="1">
      <w:start w:val="1"/>
      <w:numFmt w:val="decimal"/>
      <w:lvlText w:val="%7."/>
      <w:lvlJc w:val="left"/>
      <w:pPr>
        <w:ind w:left="4694" w:hanging="360"/>
      </w:pPr>
    </w:lvl>
    <w:lvl w:ilvl="7" w:tplc="40090019" w:tentative="1">
      <w:start w:val="1"/>
      <w:numFmt w:val="lowerLetter"/>
      <w:lvlText w:val="%8."/>
      <w:lvlJc w:val="left"/>
      <w:pPr>
        <w:ind w:left="5414" w:hanging="360"/>
      </w:pPr>
    </w:lvl>
    <w:lvl w:ilvl="8" w:tplc="40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332724B6"/>
    <w:multiLevelType w:val="hybridMultilevel"/>
    <w:tmpl w:val="337A2920"/>
    <w:lvl w:ilvl="0" w:tplc="4009000F">
      <w:start w:val="1"/>
      <w:numFmt w:val="decimal"/>
      <w:lvlText w:val="%1."/>
      <w:lvlJc w:val="left"/>
      <w:pPr>
        <w:ind w:left="1260" w:hanging="360"/>
      </w:p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51E0DBD"/>
    <w:multiLevelType w:val="hybridMultilevel"/>
    <w:tmpl w:val="8A0C6FDE"/>
    <w:lvl w:ilvl="0" w:tplc="EFB808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A203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ABE3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E7B5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28B4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A2B4E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CC2A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8CD30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3A44F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6F16A3"/>
    <w:multiLevelType w:val="hybridMultilevel"/>
    <w:tmpl w:val="20A84026"/>
    <w:lvl w:ilvl="0" w:tplc="4A8891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EE91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C8D14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ECF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6FC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A41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61C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280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12B64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E258B9"/>
    <w:multiLevelType w:val="hybridMultilevel"/>
    <w:tmpl w:val="D43C96BE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0"/>
    <w:rsid w:val="000A2407"/>
    <w:rsid w:val="00545D58"/>
    <w:rsid w:val="005C41F5"/>
    <w:rsid w:val="00624948"/>
    <w:rsid w:val="00721440"/>
    <w:rsid w:val="009B5C35"/>
    <w:rsid w:val="00F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48F7"/>
  <w15:docId w15:val="{1F0FA3F8-2AC8-4096-8792-B796B4D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Snehal Kate</cp:lastModifiedBy>
  <cp:revision>6</cp:revision>
  <dcterms:created xsi:type="dcterms:W3CDTF">2024-11-07T11:14:00Z</dcterms:created>
  <dcterms:modified xsi:type="dcterms:W3CDTF">2024-11-07T11:25:00Z</dcterms:modified>
</cp:coreProperties>
</file>