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ivdocumentdivPARAGRAPHNAME"/>
        <w:tblW w:w="0" w:type="auto"/>
        <w:tblCellSpacing w:w="0" w:type="dxa"/>
        <w:tblLayout w:type="fixed"/>
        <w:tblCellMar>
          <w:top w:w="0" w:type="dxa"/>
          <w:left w:w="0" w:type="dxa"/>
          <w:bottom w:w="0" w:type="dxa"/>
          <w:right w:w="0" w:type="dxa"/>
        </w:tblCellMar>
        <w:tblLook w:val="05E0"/>
      </w:tblPr>
      <w:tblGrid>
        <w:gridCol w:w="3140"/>
        <w:gridCol w:w="756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3140" w:type="dxa"/>
            <w:noWrap w:val="0"/>
            <w:tcMar>
              <w:top w:w="0" w:type="dxa"/>
              <w:left w:w="0" w:type="dxa"/>
              <w:bottom w:w="0" w:type="dxa"/>
              <w:right w:w="0" w:type="dxa"/>
            </w:tcMar>
            <w:vAlign w:val="top"/>
            <w:hideMark/>
          </w:tcPr>
          <w:p>
            <w:pPr>
              <w:pStyle w:val="documentmono-1asposemonogrammono"/>
              <w:pBdr>
                <w:top w:val="none" w:sz="0" w:space="0" w:color="auto"/>
                <w:left w:val="none" w:sz="0" w:space="0" w:color="auto"/>
                <w:bottom w:val="none" w:sz="0" w:space="0" w:color="auto"/>
                <w:right w:val="none" w:sz="0" w:space="0" w:color="auto"/>
              </w:pBdr>
              <w:spacing w:before="0"/>
              <w:ind w:left="0" w:right="0"/>
              <w:jc w:val="center"/>
              <w:rPr>
                <w:rStyle w:val="monogram"/>
                <w:rFonts w:ascii="Inter" w:eastAsia="Inter" w:hAnsi="Inter" w:cs="Inter"/>
                <w:b w:val="0"/>
                <w:bCs w:val="0"/>
                <w:color w:val="231F20"/>
                <w:spacing w:val="83"/>
                <w:sz w:val="50"/>
                <w:szCs w:val="50"/>
                <w:bdr w:val="none" w:sz="0" w:space="0" w:color="auto"/>
                <w:vertAlign w:val="baseline"/>
              </w:rPr>
            </w:pPr>
            <w:r>
              <w:rPr>
                <w:rStyle w:val="monogram"/>
                <w:rFonts w:ascii="Inter" w:eastAsia="Inter" w:hAnsi="Inter" w:cs="Inter"/>
                <w:b w:val="0"/>
                <w:bCs w:val="0"/>
                <w:color w:val="231F20"/>
                <w:spacing w:val="83"/>
                <w:sz w:val="50"/>
                <w:szCs w:val="50"/>
                <w:bdr w:val="none" w:sz="0" w:space="0" w:color="auto"/>
                <w:vertAlign w:val="baseline"/>
              </w:rPr>
              <w:drawing>
                <wp:anchor simplePos="0" relativeHeight="251658240" behindDoc="0" locked="0" layoutInCell="1" allowOverlap="1">
                  <wp:simplePos x="0" y="0"/>
                  <wp:positionH relativeFrom="column">
                    <wp:posOffset>636172</wp:posOffset>
                  </wp:positionH>
                  <wp:positionV relativeFrom="page">
                    <wp:posOffset>152400</wp:posOffset>
                  </wp:positionV>
                  <wp:extent cx="939263" cy="939790"/>
                  <wp:wrapNone/>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939263" cy="939790"/>
                          </a:xfrm>
                          <a:prstGeom prst="rect">
                            <a:avLst/>
                          </a:prstGeom>
                        </pic:spPr>
                      </pic:pic>
                    </a:graphicData>
                  </a:graphic>
                </wp:anchor>
              </w:drawing>
            </w:r>
            <w:r>
              <w:rPr>
                <w:rStyle w:val="documentmono-1asposemonogrammonoany"/>
                <w:b w:val="0"/>
                <w:bCs w:val="0"/>
                <w:color w:val="231F20"/>
              </w:rPr>
              <w:t xml:space="preserve"> </w:t>
            </w:r>
          </w:p>
          <w:p>
            <w:pPr>
              <w:pStyle w:val="documentmono-1asposemonogrammonoanyParagraph"/>
              <w:pBdr>
                <w:top w:val="none" w:sz="0" w:space="0" w:color="auto"/>
                <w:left w:val="none" w:sz="0" w:space="0" w:color="auto"/>
                <w:bottom w:val="none" w:sz="0" w:space="0" w:color="auto"/>
                <w:right w:val="none" w:sz="0" w:space="0" w:color="auto"/>
              </w:pBdr>
              <w:spacing w:before="0" w:after="0" w:line="20" w:lineRule="exact"/>
              <w:ind w:left="0" w:right="0"/>
              <w:jc w:val="center"/>
              <w:rPr>
                <w:rStyle w:val="documentmono-1asposemonogrammonoany"/>
                <w:b w:val="0"/>
                <w:bCs w:val="0"/>
                <w:color w:val="000000"/>
                <w:bdr w:val="none" w:sz="0" w:space="0" w:color="auto"/>
                <w:vertAlign w:val="baseline"/>
              </w:rPr>
            </w:pPr>
            <w:r>
              <w:pict>
                <v:shapetype id="_x0000_t202" coordsize="21600,21600" o:spt="202" path="m,l,21600r21600,l21600,xe">
                  <v:stroke joinstyle="miter"/>
                  <v:path gradientshapeok="t" o:connecttype="rect"/>
                </v:shapetype>
                <v:shape id="_x0000_s1025" type="#_x0000_t202" style="width:35pt;height:40pt;margin-top:33pt;margin-left:0;mso-position-horizontal:center;mso-position-vertical-relative:page;mso-wrap-style:none;position:absolute;z-index:251674624" fillcolor="none" stroked="f">
                  <v:fill opacity="0"/>
                  <v:path strokeok="f" textboxrect="0,0,21600,21600"/>
                  <v:textbox inset="0,0,7pt,0">
                    <w:txbxContent>
                      <w:p>
                        <w:pPr>
                          <w:pStyle w:val="documentmono-1asposemonogrammonoanyParagraph"/>
                          <w:pBdr>
                            <w:top w:val="none" w:sz="0" w:space="0" w:color="auto"/>
                            <w:left w:val="none" w:sz="0" w:space="0" w:color="auto"/>
                            <w:bottom w:val="none" w:sz="0" w:space="0" w:color="auto"/>
                            <w:right w:val="none" w:sz="0" w:space="0" w:color="auto"/>
                          </w:pBdr>
                          <w:spacing w:before="0" w:after="0"/>
                          <w:ind w:left="0" w:right="0"/>
                          <w:jc w:val="center"/>
                          <w:rPr>
                            <w:rStyle w:val="documentmono-1asposemonogrammonoany"/>
                            <w:b w:val="0"/>
                            <w:bCs w:val="0"/>
                            <w:color w:val="000000"/>
                            <w:bdr w:val="none" w:sz="0" w:space="0" w:color="auto"/>
                            <w:vertAlign w:val="baseline"/>
                          </w:rPr>
                        </w:pPr>
                        <w:r>
                          <w:rPr>
                            <w:rStyle w:val="documentmono-1asposemonogrammonoany"/>
                            <w:b w:val="0"/>
                            <w:bCs w:val="0"/>
                            <w:color w:val="000000"/>
                            <w:bdr w:val="none" w:sz="0" w:space="0" w:color="auto"/>
                            <w:vertAlign w:val="baseline"/>
                          </w:rPr>
                          <w:t>A</w:t>
                        </w:r>
                      </w:p>
                    </w:txbxContent>
                  </v:textbox>
                </v:shape>
              </w:pict>
            </w:r>
          </w:p>
          <w:p>
            <w:pPr>
              <w:pStyle w:val="documentmono-1asposemonogrammonoanyParagraph"/>
              <w:pBdr>
                <w:top w:val="none" w:sz="0" w:space="0" w:color="auto"/>
                <w:left w:val="none" w:sz="0" w:space="0" w:color="auto"/>
                <w:bottom w:val="none" w:sz="0" w:space="0" w:color="auto"/>
                <w:right w:val="none" w:sz="0" w:space="0" w:color="auto"/>
              </w:pBdr>
              <w:spacing w:before="0" w:after="0" w:line="20" w:lineRule="exact"/>
              <w:ind w:left="0" w:right="0"/>
              <w:jc w:val="center"/>
              <w:rPr>
                <w:rStyle w:val="documentmono-1asposemonogrammonoany"/>
                <w:b w:val="0"/>
                <w:bCs w:val="0"/>
                <w:color w:val="000000"/>
                <w:bdr w:val="none" w:sz="0" w:space="0" w:color="auto"/>
                <w:vertAlign w:val="baseline"/>
              </w:rPr>
            </w:pPr>
            <w:r>
              <w:pict>
                <v:shape id="_x0000_s1026" type="#_x0000_t202" style="width:63pt;height:40pt;margin-top:33pt;margin-left:12pt;mso-position-horizontal:center;mso-position-vertical-relative:page;mso-wrap-style:none;position:absolute;z-index:251675648" fillcolor="none" stroked="f">
                  <v:fill opacity="0"/>
                  <v:path strokeok="f" textboxrect="0,0,21600,21600"/>
                  <v:textbox inset="42pt,0,0,0">
                    <w:txbxContent>
                      <w:p>
                        <w:pPr>
                          <w:pStyle w:val="documentmono-1asposemonogrammonoanyParagraph"/>
                          <w:pBdr>
                            <w:top w:val="none" w:sz="0" w:space="0" w:color="auto"/>
                            <w:left w:val="none" w:sz="0" w:space="0" w:color="auto"/>
                            <w:bottom w:val="none" w:sz="0" w:space="0" w:color="auto"/>
                            <w:right w:val="none" w:sz="0" w:space="0" w:color="auto"/>
                          </w:pBdr>
                          <w:spacing w:before="0" w:after="0"/>
                          <w:ind w:left="0" w:right="0"/>
                          <w:jc w:val="center"/>
                          <w:rPr>
                            <w:rStyle w:val="documentmono-1asposemonogrammonoany"/>
                            <w:b w:val="0"/>
                            <w:bCs w:val="0"/>
                            <w:color w:val="000000"/>
                            <w:bdr w:val="none" w:sz="0" w:space="0" w:color="auto"/>
                            <w:vertAlign w:val="baseline"/>
                          </w:rPr>
                        </w:pPr>
                        <w:r>
                          <w:rPr>
                            <w:rStyle w:val="documentmono-1asposemonogrammonoany"/>
                            <w:b w:val="0"/>
                            <w:bCs w:val="0"/>
                            <w:color w:val="000000"/>
                            <w:bdr w:val="none" w:sz="0" w:space="0" w:color="auto"/>
                            <w:vertAlign w:val="baseline"/>
                          </w:rPr>
                          <w:t> </w:t>
                        </w:r>
                        <w:r>
                          <w:rPr>
                            <w:rStyle w:val="documentmono-1asposemonogrammonoany"/>
                            <w:b w:val="0"/>
                            <w:bCs w:val="0"/>
                            <w:color w:val="000000"/>
                            <w:bdr w:val="none" w:sz="0" w:space="0" w:color="auto"/>
                            <w:vertAlign w:val="baseline"/>
                          </w:rPr>
                          <w:t>D</w:t>
                        </w:r>
                      </w:p>
                    </w:txbxContent>
                  </v:textbox>
                </v:shape>
              </w:pict>
            </w:r>
          </w:p>
        </w:tc>
        <w:tc>
          <w:tcPr>
            <w:tcW w:w="7566" w:type="dxa"/>
            <w:noWrap w:val="0"/>
            <w:tcMar>
              <w:top w:w="0" w:type="dxa"/>
              <w:left w:w="0" w:type="dxa"/>
              <w:bottom w:w="30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after="0" w:line="880" w:lineRule="atLeast"/>
              <w:ind w:left="0" w:right="0"/>
              <w:rPr>
                <w:rStyle w:val="divname"/>
                <w:rFonts w:ascii="Georgia" w:eastAsia="Georgia" w:hAnsi="Georgia" w:cs="Georgia"/>
                <w:bdr w:val="none" w:sz="0" w:space="0" w:color="auto"/>
                <w:vertAlign w:val="baseline"/>
              </w:rPr>
            </w:pPr>
            <w:r>
              <w:rPr>
                <w:rStyle w:val="span"/>
                <w:rFonts w:ascii="Georgia" w:eastAsia="Georgia" w:hAnsi="Georgia" w:cs="Georgia"/>
                <w:color w:val="000000"/>
                <w:sz w:val="68"/>
                <w:szCs w:val="68"/>
              </w:rPr>
              <w:t>Arun</w:t>
            </w:r>
            <w:r>
              <w:rPr>
                <w:rStyle w:val="divname"/>
                <w:rFonts w:ascii="Georgia" w:eastAsia="Georgia" w:hAnsi="Georgia" w:cs="Georgia"/>
                <w:bdr w:val="none" w:sz="0" w:space="0" w:color="auto"/>
                <w:vertAlign w:val="baseline"/>
              </w:rPr>
              <w:t xml:space="preserve"> </w:t>
            </w:r>
            <w:r>
              <w:rPr>
                <w:rStyle w:val="span"/>
                <w:rFonts w:ascii="Georgia" w:eastAsia="Georgia" w:hAnsi="Georgia" w:cs="Georgia"/>
                <w:color w:val="000000"/>
                <w:sz w:val="68"/>
                <w:szCs w:val="68"/>
              </w:rPr>
              <w:t>D</w:t>
            </w:r>
          </w:p>
          <w:p>
            <w:pPr>
              <w:pStyle w:val="documentprofTitle"/>
              <w:pBdr>
                <w:top w:val="none" w:sz="0" w:space="0" w:color="auto"/>
                <w:left w:val="none" w:sz="0" w:space="0" w:color="auto"/>
                <w:bottom w:val="none" w:sz="0" w:space="2" w:color="auto"/>
                <w:right w:val="none" w:sz="0" w:space="0" w:color="auto"/>
              </w:pBdr>
              <w:spacing w:before="0" w:after="0" w:line="500" w:lineRule="atLeast"/>
              <w:ind w:left="0" w:right="0"/>
              <w:rPr>
                <w:rStyle w:val="divname"/>
                <w:rFonts w:ascii="Georgia" w:eastAsia="Georgia" w:hAnsi="Georgia" w:cs="Georgia"/>
                <w:sz w:val="30"/>
                <w:szCs w:val="30"/>
                <w:bdr w:val="none" w:sz="0" w:space="0" w:color="auto"/>
                <w:vertAlign w:val="baseline"/>
              </w:rPr>
            </w:pPr>
            <w:r>
              <w:rPr>
                <w:rStyle w:val="span"/>
                <w:rFonts w:ascii="Georgia" w:eastAsia="Georgia" w:hAnsi="Georgia" w:cs="Georgia"/>
                <w:color w:val="000000"/>
                <w:sz w:val="30"/>
                <w:szCs w:val="30"/>
              </w:rPr>
              <w:t xml:space="preserve">Team Lead Business Development </w:t>
            </w:r>
          </w:p>
          <w:p>
            <w:pPr>
              <w:spacing w:before="0" w:line="320" w:lineRule="atLeast"/>
              <w:rPr>
                <w:rStyle w:val="div"/>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10"/>
                <w:szCs w:val="10"/>
              </w:rPr>
              <w:t> </w:t>
            </w:r>
            <w:r>
              <w:rPr>
                <w:rStyle w:val="divdocumenticonstableiconPlaceL"/>
                <w:rFonts w:ascii="Georgia" w:eastAsia="Georgia" w:hAnsi="Georgia" w:cs="Georgia"/>
                <w:color w:val="231F20"/>
                <w:sz w:val="22"/>
                <w:szCs w:val="22"/>
                <w:vertAlign w:val="baseline"/>
              </w:rPr>
              <w:t xml:space="preserve"> </w:t>
            </w:r>
            <w:r>
              <w:rPr>
                <w:rStyle w:val="divdocumenticonstableiconPlaceL"/>
                <w:rFonts w:ascii="Georgia" w:eastAsia="Georgia" w:hAnsi="Georgia" w:cs="Georgia"/>
                <w:color w:val="231F20"/>
                <w:sz w:val="22"/>
                <w:szCs w:val="22"/>
                <w:vertAlign w:val="baseline"/>
              </w:rPr>
              <w:drawing>
                <wp:anchor simplePos="0" relativeHeight="251659264" behindDoc="0" locked="0" layoutInCell="1" allowOverlap="1">
                  <wp:simplePos x="0" y="0"/>
                  <wp:positionH relativeFrom="character">
                    <wp:posOffset>0</wp:posOffset>
                  </wp:positionH>
                  <wp:positionV relativeFrom="line">
                    <wp:posOffset>38156</wp:posOffset>
                  </wp:positionV>
                  <wp:extent cx="114779" cy="152923"/>
                  <wp:wrapNone/>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114779" cy="152923"/>
                          </a:xfrm>
                          <a:prstGeom prst="rect">
                            <a:avLst/>
                          </a:prstGeom>
                        </pic:spPr>
                      </pic:pic>
                    </a:graphicData>
                  </a:graphic>
                </wp:anchor>
              </w:drawing>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Chennai</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Tamil</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Nadu</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vertAlign w:val="baseline"/>
              </w:rPr>
              <w:t xml:space="preserve"> </w:t>
            </w:r>
            <w:r>
              <w:rPr>
                <w:rStyle w:val="divdocumenticonstableiconPlaceL"/>
                <w:rFonts w:ascii="Georgia" w:eastAsia="Georgia" w:hAnsi="Georgia" w:cs="Georgia"/>
                <w:color w:val="231F20"/>
                <w:sz w:val="22"/>
                <w:szCs w:val="22"/>
                <w:vertAlign w:val="baseline"/>
              </w:rPr>
              <w:drawing>
                <wp:anchor simplePos="0" relativeHeight="251660288" behindDoc="0" locked="0" layoutInCell="1" allowOverlap="1">
                  <wp:simplePos x="0" y="0"/>
                  <wp:positionH relativeFrom="character">
                    <wp:posOffset>0</wp:posOffset>
                  </wp:positionH>
                  <wp:positionV relativeFrom="line">
                    <wp:posOffset>44502</wp:posOffset>
                  </wp:positionV>
                  <wp:extent cx="140148" cy="140232"/>
                  <wp:wrapNone/>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6"/>
                          <a:stretch>
                            <a:fillRect/>
                          </a:stretch>
                        </pic:blipFill>
                        <pic:spPr>
                          <a:xfrm>
                            <a:off x="0" y="0"/>
                            <a:ext cx="140148" cy="140232"/>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+91</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7358022371</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vertAlign w:val="baseline"/>
              </w:rPr>
              <w:t xml:space="preserve"> </w:t>
            </w:r>
            <w:r>
              <w:rPr>
                <w:rStyle w:val="divdocumenticonstableiconPlaceL"/>
                <w:rFonts w:ascii="Georgia" w:eastAsia="Georgia" w:hAnsi="Georgia" w:cs="Georgia"/>
                <w:color w:val="231F20"/>
                <w:sz w:val="22"/>
                <w:szCs w:val="22"/>
                <w:vertAlign w:val="baseline"/>
              </w:rPr>
              <w:drawing>
                <wp:anchor simplePos="0" relativeHeight="251661312" behindDoc="0" locked="0" layoutInCell="1" allowOverlap="1">
                  <wp:simplePos x="0" y="0"/>
                  <wp:positionH relativeFrom="character">
                    <wp:posOffset>0</wp:posOffset>
                  </wp:positionH>
                  <wp:positionV relativeFrom="line">
                    <wp:posOffset>50847</wp:posOffset>
                  </wp:positionV>
                  <wp:extent cx="127463" cy="127540"/>
                  <wp:wrapNone/>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7"/>
                          <a:stretch>
                            <a:fillRect/>
                          </a:stretch>
                        </pic:blipFill>
                        <pic:spPr>
                          <a:xfrm>
                            <a:off x="0" y="0"/>
                            <a:ext cx="127463" cy="127540"/>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arunfere@gmail.com</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vertAlign w:val="baseline"/>
              </w:rPr>
              <w:t xml:space="preserve"> </w:t>
            </w:r>
            <w:r>
              <w:rPr>
                <w:rStyle w:val="divdocumenticonstableiconPlaceL"/>
                <w:rFonts w:ascii="Georgia" w:eastAsia="Georgia" w:hAnsi="Georgia" w:cs="Georgia"/>
                <w:color w:val="231F20"/>
                <w:sz w:val="22"/>
                <w:szCs w:val="22"/>
                <w:vertAlign w:val="baseline"/>
              </w:rPr>
              <w:drawing>
                <wp:anchor simplePos="0" relativeHeight="251662336" behindDoc="0" locked="0" layoutInCell="1" allowOverlap="1">
                  <wp:simplePos x="0" y="0"/>
                  <wp:positionH relativeFrom="character">
                    <wp:posOffset>0</wp:posOffset>
                  </wp:positionH>
                  <wp:positionV relativeFrom="line">
                    <wp:posOffset>44502</wp:posOffset>
                  </wp:positionV>
                  <wp:extent cx="140148" cy="140232"/>
                  <wp:wrapNone/>
                  <wp:docPr id="10000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0"/>
                          </pic:cNvPicPr>
                        </pic:nvPicPr>
                        <pic:blipFill>
                          <a:blip xmlns:r="http://schemas.openxmlformats.org/officeDocument/2006/relationships" r:embed="rId8"/>
                          <a:stretch>
                            <a:fillRect/>
                          </a:stretch>
                        </pic:blipFill>
                        <pic:spPr>
                          <a:xfrm>
                            <a:off x="0" y="0"/>
                            <a:ext cx="140148" cy="140232"/>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https://www.linkedin.com/in/arun</w:t>
            </w:r>
            <w:r>
              <w:rPr>
                <w:rStyle w:val="span"/>
                <w:rFonts w:ascii="Georgia" w:eastAsia="Georgia" w:hAnsi="Georgia" w:cs="Georgia"/>
                <w:color w:val="231F20"/>
                <w:sz w:val="22"/>
                <w:szCs w:val="22"/>
              </w:rPr>
              <w:noBreakHyphen/>
            </w:r>
            <w:r>
              <w:rPr>
                <w:rStyle w:val="span"/>
                <w:rFonts w:ascii="Georgia" w:eastAsia="Georgia" w:hAnsi="Georgia" w:cs="Georgia"/>
                <w:color w:val="231F20"/>
                <w:sz w:val="22"/>
                <w:szCs w:val="22"/>
              </w:rPr>
              <w:t>d</w:t>
            </w:r>
            <w:r>
              <w:rPr>
                <w:rStyle w:val="span"/>
                <w:rFonts w:ascii="Georgia" w:eastAsia="Georgia" w:hAnsi="Georgia" w:cs="Georgia"/>
                <w:color w:val="231F20"/>
                <w:sz w:val="22"/>
                <w:szCs w:val="22"/>
              </w:rPr>
              <w:noBreakHyphen/>
            </w:r>
            <w:r>
              <w:rPr>
                <w:rStyle w:val="span"/>
                <w:rFonts w:ascii="Georgia" w:eastAsia="Georgia" w:hAnsi="Georgia" w:cs="Georgia"/>
                <w:color w:val="231F20"/>
                <w:sz w:val="22"/>
                <w:szCs w:val="22"/>
              </w:rPr>
              <w:t>3b277975/</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r>
              <w:rPr>
                <w:rStyle w:val="span"/>
                <w:rFonts w:ascii="Georgia" w:eastAsia="Georgia" w:hAnsi="Georgia" w:cs="Georgia"/>
                <w:color w:val="231F20"/>
                <w:sz w:val="22"/>
                <w:szCs w:val="22"/>
              </w:rPr>
              <w:t> </w:t>
            </w:r>
          </w:p>
        </w:tc>
      </w:tr>
    </w:tbl>
    <w:p>
      <w:pPr>
        <w:rPr>
          <w:vanish/>
        </w:rPr>
      </w:pPr>
    </w:p>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Professional Summary</w:t>
            </w:r>
          </w:p>
        </w:tc>
        <w:tc>
          <w:tcPr>
            <w:tcW w:w="7906" w:type="dxa"/>
            <w:tcBorders>
              <w:left w:val="single" w:sz="8" w:space="0" w:color="979797"/>
            </w:tcBorders>
            <w:noWrap w:val="0"/>
            <w:tcMar>
              <w:top w:w="0" w:type="dxa"/>
              <w:left w:w="0" w:type="dxa"/>
              <w:bottom w:w="0" w:type="dxa"/>
              <w:right w:w="0" w:type="dxa"/>
            </w:tcMar>
            <w:vAlign w:val="top"/>
            <w:hideMark/>
          </w:tcPr>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3360" behindDoc="0" locked="0" layoutInCell="1" allowOverlap="1">
                        <wp:simplePos x="0" y="0"/>
                        <wp:positionH relativeFrom="column">
                          <wp:posOffset>-76200</wp:posOffset>
                        </wp:positionH>
                        <wp:positionV relativeFrom="paragraph">
                          <wp:posOffset>-190500</wp:posOffset>
                        </wp:positionV>
                        <wp:extent cx="140148" cy="381369"/>
                        <wp:wrapNone/>
                        <wp:docPr id="10001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0"/>
                                </pic:cNvPicPr>
                              </pic:nvPicPr>
                              <pic:blipFill>
                                <a:blip xmlns:r="http://schemas.openxmlformats.org/officeDocument/2006/relationships" r:embed="rId9"/>
                                <a:stretch>
                                  <a:fillRect/>
                                </a:stretch>
                              </pic:blipFill>
                              <pic:spPr>
                                <a:xfrm>
                                  <a:off x="0" y="0"/>
                                  <a:ext cx="140148" cy="381369"/>
                                </a:xfrm>
                                <a:prstGeom prst="rect">
                                  <a:avLst/>
                                </a:prstGeom>
                              </pic:spPr>
                            </pic:pic>
                          </a:graphicData>
                        </a:graphic>
                      </wp:anchor>
                    </w:drawing>
                  </w:r>
                </w:p>
              </w:tc>
              <w:tc>
                <w:tcPr>
                  <w:tcW w:w="7606" w:type="dxa"/>
                  <w:tcMar>
                    <w:top w:w="300" w:type="dxa"/>
                    <w:left w:w="0" w:type="dxa"/>
                    <w:bottom w:w="0" w:type="dxa"/>
                    <w:right w:w="0" w:type="dxa"/>
                  </w:tcMar>
                  <w:vAlign w:val="bottom"/>
                  <w:hideMark/>
                </w:tcPr>
                <w:p>
                  <w:pPr>
                    <w:pStyle w:val="p"/>
                    <w:spacing w:before="0" w:after="0" w:line="320" w:lineRule="atLeast"/>
                    <w:ind w:left="0" w:right="0"/>
                    <w:rPr>
                      <w:rStyle w:val="divdocumentdivparagraphsinglecolumn"/>
                      <w:rFonts w:ascii="Georgia" w:eastAsia="Georgia" w:hAnsi="Georgia" w:cs="Georgia"/>
                      <w:color w:val="231F20"/>
                      <w:sz w:val="22"/>
                      <w:szCs w:val="22"/>
                      <w:bdr w:val="none" w:sz="0" w:space="0" w:color="auto"/>
                      <w:vertAlign w:val="baseline"/>
                    </w:rPr>
                  </w:pPr>
                  <w:r>
                    <w:rPr>
                      <w:rStyle w:val="divdocumentdivparagraphsinglecolumn"/>
                      <w:rFonts w:ascii="Georgia" w:eastAsia="Georgia" w:hAnsi="Georgia" w:cs="Georgia"/>
                      <w:color w:val="231F20"/>
                      <w:sz w:val="22"/>
                      <w:szCs w:val="22"/>
                      <w:bdr w:val="none" w:sz="0" w:space="0" w:color="auto"/>
                      <w:vertAlign w:val="baseline"/>
                    </w:rPr>
                    <w:t>Dynamic and accomplished Business Development Leader with 8+ years of success in scaling revenue, nurturing client relationships, and managing cross-functional teams across global markets, including EMEA, APAC, and India. Recognized for spearheading inbound and outbound sales strategies, leading SDR teams, and driving consistent target achievements in SaaS, IT services, and B2B industries. Adept at delivering compelling product demos, executing strategic upselling initiatives, and building client-centric solutions. Passionate about team development, operational excellence, and sustainable growth.</w:t>
                  </w: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Websites, Portfolios, Profiles</w:t>
            </w:r>
          </w:p>
        </w:tc>
        <w:tc>
          <w:tcPr>
            <w:tcW w:w="7906" w:type="dxa"/>
            <w:tcBorders>
              <w:left w:val="single" w:sz="8" w:space="0" w:color="979797"/>
            </w:tcBorders>
            <w:noWrap w:val="0"/>
            <w:tcMar>
              <w:top w:w="0" w:type="dxa"/>
              <w:left w:w="0" w:type="dxa"/>
              <w:bottom w:w="0" w:type="dxa"/>
              <w:right w:w="0" w:type="dxa"/>
            </w:tcMar>
            <w:vAlign w:val="top"/>
            <w:hideMark/>
          </w:tcPr>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4384" behindDoc="0" locked="0" layoutInCell="1" allowOverlap="1">
                        <wp:simplePos x="0" y="0"/>
                        <wp:positionH relativeFrom="column">
                          <wp:posOffset>-76200</wp:posOffset>
                        </wp:positionH>
                        <wp:positionV relativeFrom="paragraph">
                          <wp:posOffset>57150</wp:posOffset>
                        </wp:positionV>
                        <wp:extent cx="140148" cy="140232"/>
                        <wp:wrapNone/>
                        <wp:docPr id="10001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pPr>
                    <w:pStyle w:val="divdocumentulli"/>
                    <w:numPr>
                      <w:ilvl w:val="0"/>
                      <w:numId w:val="1"/>
                    </w:numPr>
                    <w:spacing w:before="0" w:after="0" w:line="320" w:lineRule="atLeast"/>
                    <w:ind w:left="520" w:right="0" w:hanging="361"/>
                    <w:rPr>
                      <w:rStyle w:val="divdocumentdivparagraphsinglecolum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rPr>
                    <w:t>https://www.linkedin.com/in/arun-d-3b277975/</w:t>
                  </w: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Experience</w:t>
            </w:r>
          </w:p>
        </w:tc>
        <w:tc>
          <w:tcPr>
            <w:tcW w:w="7906" w:type="dxa"/>
            <w:tcBorders>
              <w:left w:val="single" w:sz="8" w:space="0" w:color="979797"/>
            </w:tcBorders>
            <w:noWrap w:val="0"/>
            <w:tcMar>
              <w:top w:w="0" w:type="dxa"/>
              <w:left w:w="0" w:type="dxa"/>
              <w:bottom w:w="0" w:type="dxa"/>
              <w:right w:w="0" w:type="dxa"/>
            </w:tcMar>
            <w:vAlign w:val="top"/>
            <w:hideMark/>
          </w:tcPr>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5408" behindDoc="0" locked="0" layoutInCell="1" allowOverlap="1">
                        <wp:simplePos x="0" y="0"/>
                        <wp:positionH relativeFrom="column">
                          <wp:posOffset>-76200</wp:posOffset>
                        </wp:positionH>
                        <wp:positionV relativeFrom="paragraph">
                          <wp:posOffset>57150</wp:posOffset>
                        </wp:positionV>
                        <wp:extent cx="140148" cy="140232"/>
                        <wp:wrapNone/>
                        <wp:docPr id="10001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jobtitle"/>
                      <w:rFonts w:ascii="Georgia" w:eastAsia="Georgia" w:hAnsi="Georgia" w:cs="Georgia"/>
                      <w:b/>
                      <w:bCs/>
                      <w:caps/>
                      <w:sz w:val="22"/>
                      <w:szCs w:val="22"/>
                    </w:rPr>
                    <w:t>Business Development Team Lead</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datesWrapper"/>
                      <w:rFonts w:ascii="Georgia" w:eastAsia="Georgia" w:hAnsi="Georgia" w:cs="Georgia"/>
                      <w:i/>
                      <w:iCs/>
                      <w:color w:val="231F20"/>
                      <w:sz w:val="22"/>
                      <w:szCs w:val="22"/>
                    </w:rPr>
                    <w:tab/>
                  </w:r>
                  <w:r>
                    <w:rPr>
                      <w:rStyle w:val="datesWrapper"/>
                      <w:rFonts w:ascii="Georgia" w:eastAsia="Georgia" w:hAnsi="Georgia" w:cs="Georgia"/>
                      <w:i/>
                      <w:iCs/>
                      <w:color w:val="231F20"/>
                      <w:sz w:val="22"/>
                      <w:szCs w:val="22"/>
                    </w:rPr>
                    <w:t xml:space="preserve"> </w:t>
                  </w:r>
                  <w:r>
                    <w:rPr>
                      <w:rStyle w:val="jobdates"/>
                      <w:rFonts w:ascii="Georgia" w:eastAsia="Georgia" w:hAnsi="Georgia" w:cs="Georgia"/>
                      <w:i/>
                      <w:iCs/>
                      <w:caps/>
                      <w:color w:val="231F20"/>
                      <w:sz w:val="22"/>
                      <w:szCs w:val="22"/>
                    </w:rPr>
                    <w:t>05/2024</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aps/>
                      <w:color w:val="231F20"/>
                      <w:sz w:val="22"/>
                      <w:szCs w:val="22"/>
                    </w:rPr>
                    <w:t>Current</w:t>
                  </w:r>
                  <w:r>
                    <w:rPr>
                      <w:rStyle w:val="datesWrapper"/>
                      <w:rFonts w:ascii="Georgia" w:eastAsia="Georgia" w:hAnsi="Georgia" w:cs="Georgia"/>
                      <w:i/>
                      <w:iCs/>
                      <w:color w:val="231F20"/>
                      <w:sz w:val="22"/>
                      <w:szCs w:val="22"/>
                    </w:rPr>
                    <w:t xml:space="preserve"> </w:t>
                  </w:r>
                </w:p>
                <w:p>
                  <w:pPr>
                    <w:pStyle w:val="spanpaddedline"/>
                    <w:spacing w:before="0" w:after="0" w:line="320" w:lineRule="atLeast"/>
                    <w:ind w:left="0" w:right="0"/>
                    <w:jc w:val="left"/>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Soft Suave Technologies</w:t>
                  </w:r>
                  <w:r>
                    <w:rPr>
                      <w:rStyle w:val="span"/>
                      <w:rFonts w:ascii="Georgia" w:eastAsia="Georgia" w:hAnsi="Georgia" w:cs="Georgia"/>
                      <w:b/>
                      <w:bCs/>
                      <w:color w:val="231F20"/>
                      <w:sz w:val="22"/>
                      <w:szCs w:val="22"/>
                    </w:rPr>
                    <w:t xml:space="preserve"> | </w:t>
                  </w:r>
                  <w:r>
                    <w:rPr>
                      <w:rStyle w:val="span"/>
                      <w:rFonts w:ascii="Georgia" w:eastAsia="Georgia" w:hAnsi="Georgia" w:cs="Georgia"/>
                      <w:b/>
                      <w:bCs/>
                      <w:color w:val="231F20"/>
                      <w:sz w:val="22"/>
                      <w:szCs w:val="22"/>
                    </w:rPr>
                    <w:t>Chennai, Tamil Nadu</w:t>
                  </w:r>
                </w:p>
                <w:p>
                  <w:pPr>
                    <w:pStyle w:val="divdocumentulli"/>
                    <w:numPr>
                      <w:ilvl w:val="0"/>
                      <w:numId w:val="2"/>
                    </w:numPr>
                    <w:spacing w:before="0"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Managing business development for the </w:t>
                  </w:r>
                  <w:r>
                    <w:rPr>
                      <w:rStyle w:val="strong"/>
                      <w:rFonts w:ascii="Georgia" w:eastAsia="Georgia" w:hAnsi="Georgia" w:cs="Georgia"/>
                      <w:b/>
                      <w:bCs/>
                      <w:color w:val="231F20"/>
                      <w:sz w:val="22"/>
                      <w:szCs w:val="22"/>
                    </w:rPr>
                    <w:t>EMEA region</w:t>
                  </w:r>
                  <w:r>
                    <w:rPr>
                      <w:rStyle w:val="span"/>
                      <w:rFonts w:ascii="Georgia" w:eastAsia="Georgia" w:hAnsi="Georgia" w:cs="Georgia"/>
                      <w:color w:val="231F20"/>
                      <w:sz w:val="22"/>
                      <w:szCs w:val="22"/>
                      <w:bdr w:val="none" w:sz="0" w:space="0" w:color="auto"/>
                      <w:vertAlign w:val="baseline"/>
                    </w:rPr>
                    <w:t>, handling a team of 5 sales professionals.</w:t>
                  </w:r>
                </w:p>
                <w:p>
                  <w:pPr>
                    <w:pStyle w:val="divdocumentulli"/>
                    <w:numPr>
                      <w:ilvl w:val="0"/>
                      <w:numId w:val="2"/>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Leading </w:t>
                  </w:r>
                  <w:r>
                    <w:rPr>
                      <w:rStyle w:val="strong"/>
                      <w:rFonts w:ascii="Georgia" w:eastAsia="Georgia" w:hAnsi="Georgia" w:cs="Georgia"/>
                      <w:b/>
                      <w:bCs/>
                      <w:color w:val="231F20"/>
                      <w:sz w:val="22"/>
                      <w:szCs w:val="22"/>
                    </w:rPr>
                    <w:t>inbound and outbound sales</w:t>
                  </w:r>
                  <w:r>
                    <w:rPr>
                      <w:rStyle w:val="span"/>
                      <w:rFonts w:ascii="Georgia" w:eastAsia="Georgia" w:hAnsi="Georgia" w:cs="Georgia"/>
                      <w:color w:val="231F20"/>
                      <w:sz w:val="22"/>
                      <w:szCs w:val="22"/>
                      <w:bdr w:val="none" w:sz="0" w:space="0" w:color="auto"/>
                      <w:vertAlign w:val="baseline"/>
                    </w:rPr>
                    <w:t xml:space="preserve"> for IT services and staff augmentation.</w:t>
                  </w:r>
                </w:p>
                <w:p>
                  <w:pPr>
                    <w:pStyle w:val="divdocumentulli"/>
                    <w:numPr>
                      <w:ilvl w:val="0"/>
                      <w:numId w:val="2"/>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Providing </w:t>
                  </w:r>
                  <w:r>
                    <w:rPr>
                      <w:rStyle w:val="strong"/>
                      <w:rFonts w:ascii="Georgia" w:eastAsia="Georgia" w:hAnsi="Georgia" w:cs="Georgia"/>
                      <w:b/>
                      <w:bCs/>
                      <w:color w:val="231F20"/>
                      <w:sz w:val="22"/>
                      <w:szCs w:val="22"/>
                    </w:rPr>
                    <w:t>product training</w:t>
                  </w:r>
                  <w:r>
                    <w:rPr>
                      <w:rStyle w:val="span"/>
                      <w:rFonts w:ascii="Georgia" w:eastAsia="Georgia" w:hAnsi="Georgia" w:cs="Georgia"/>
                      <w:color w:val="231F20"/>
                      <w:sz w:val="22"/>
                      <w:szCs w:val="22"/>
                      <w:bdr w:val="none" w:sz="0" w:space="0" w:color="auto"/>
                      <w:vertAlign w:val="baseline"/>
                    </w:rPr>
                    <w:t xml:space="preserve"> to team members and supporting them in cold calling and closing deals.</w:t>
                  </w:r>
                </w:p>
                <w:p>
                  <w:pPr>
                    <w:pStyle w:val="divdocumentulli"/>
                    <w:numPr>
                      <w:ilvl w:val="0"/>
                      <w:numId w:val="2"/>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Regularly achieving and exceeding monthly targets through focused outreach and strategic planning.</w:t>
                  </w:r>
                </w:p>
              </w:tc>
            </w:tr>
          </w:tbl>
          <w:p>
            <w:pPr>
              <w:rPr>
                <w:vanish/>
              </w:rPr>
            </w:pPr>
          </w:p>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6432" behindDoc="0" locked="0" layoutInCell="1" allowOverlap="1">
                        <wp:simplePos x="0" y="0"/>
                        <wp:positionH relativeFrom="column">
                          <wp:posOffset>-76200</wp:posOffset>
                        </wp:positionH>
                        <wp:positionV relativeFrom="paragraph">
                          <wp:posOffset>57150</wp:posOffset>
                        </wp:positionV>
                        <wp:extent cx="140148" cy="140232"/>
                        <wp:wrapNone/>
                        <wp:docPr id="10001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jobtitle"/>
                      <w:rFonts w:ascii="Georgia" w:eastAsia="Georgia" w:hAnsi="Georgia" w:cs="Georgia"/>
                      <w:b/>
                      <w:bCs/>
                      <w:caps/>
                      <w:sz w:val="22"/>
                      <w:szCs w:val="22"/>
                    </w:rPr>
                    <w:t>Associate Manager – SDR Team Lead</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datesWrapper"/>
                      <w:rFonts w:ascii="Georgia" w:eastAsia="Georgia" w:hAnsi="Georgia" w:cs="Georgia"/>
                      <w:i/>
                      <w:iCs/>
                      <w:color w:val="231F20"/>
                      <w:sz w:val="22"/>
                      <w:szCs w:val="22"/>
                    </w:rPr>
                    <w:tab/>
                  </w:r>
                  <w:r>
                    <w:rPr>
                      <w:rStyle w:val="datesWrapper"/>
                      <w:rFonts w:ascii="Georgia" w:eastAsia="Georgia" w:hAnsi="Georgia" w:cs="Georgia"/>
                      <w:i/>
                      <w:iCs/>
                      <w:color w:val="231F20"/>
                      <w:sz w:val="22"/>
                      <w:szCs w:val="22"/>
                    </w:rPr>
                    <w:t xml:space="preserve"> </w:t>
                  </w:r>
                  <w:r>
                    <w:rPr>
                      <w:rStyle w:val="jobdates"/>
                      <w:rFonts w:ascii="Georgia" w:eastAsia="Georgia" w:hAnsi="Georgia" w:cs="Georgia"/>
                      <w:i/>
                      <w:iCs/>
                      <w:caps/>
                      <w:color w:val="231F20"/>
                      <w:sz w:val="22"/>
                      <w:szCs w:val="22"/>
                    </w:rPr>
                    <w:t>08/2021</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aps/>
                      <w:color w:val="231F20"/>
                      <w:sz w:val="22"/>
                      <w:szCs w:val="22"/>
                    </w:rPr>
                    <w:t>03/2024</w:t>
                  </w:r>
                  <w:r>
                    <w:rPr>
                      <w:rStyle w:val="datesWrapper"/>
                      <w:rFonts w:ascii="Georgia" w:eastAsia="Georgia" w:hAnsi="Georgia" w:cs="Georgia"/>
                      <w:i/>
                      <w:iCs/>
                      <w:color w:val="231F20"/>
                      <w:sz w:val="22"/>
                      <w:szCs w:val="22"/>
                    </w:rPr>
                    <w:t xml:space="preserve"> </w:t>
                  </w:r>
                </w:p>
                <w:p>
                  <w:pPr>
                    <w:pStyle w:val="spanpaddedline"/>
                    <w:spacing w:before="0" w:after="0" w:line="320" w:lineRule="atLeast"/>
                    <w:ind w:left="0" w:right="0"/>
                    <w:jc w:val="left"/>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Vajro</w:t>
                  </w:r>
                  <w:r>
                    <w:rPr>
                      <w:rStyle w:val="span"/>
                      <w:rFonts w:ascii="Georgia" w:eastAsia="Georgia" w:hAnsi="Georgia" w:cs="Georgia"/>
                      <w:b/>
                      <w:bCs/>
                      <w:color w:val="231F20"/>
                      <w:sz w:val="22"/>
                      <w:szCs w:val="22"/>
                    </w:rPr>
                    <w:t xml:space="preserve"> | </w:t>
                  </w:r>
                  <w:r>
                    <w:rPr>
                      <w:rStyle w:val="span"/>
                      <w:rFonts w:ascii="Georgia" w:eastAsia="Georgia" w:hAnsi="Georgia" w:cs="Georgia"/>
                      <w:b/>
                      <w:bCs/>
                      <w:color w:val="231F20"/>
                      <w:sz w:val="22"/>
                      <w:szCs w:val="22"/>
                    </w:rPr>
                    <w:t>Chennai, Tamil Nadu</w:t>
                  </w:r>
                </w:p>
                <w:p>
                  <w:pPr>
                    <w:pStyle w:val="divdocumentulli"/>
                    <w:numPr>
                      <w:ilvl w:val="0"/>
                      <w:numId w:val="3"/>
                    </w:numPr>
                    <w:spacing w:before="0"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Headed the </w:t>
                  </w:r>
                  <w:r>
                    <w:rPr>
                      <w:rStyle w:val="strong"/>
                      <w:rFonts w:ascii="Georgia" w:eastAsia="Georgia" w:hAnsi="Georgia" w:cs="Georgia"/>
                      <w:b/>
                      <w:bCs/>
                      <w:color w:val="231F20"/>
                      <w:sz w:val="22"/>
                      <w:szCs w:val="22"/>
                    </w:rPr>
                    <w:t>SDR (Sales Development Representative) team</w:t>
                  </w:r>
                  <w:r>
                    <w:rPr>
                      <w:rStyle w:val="span"/>
                      <w:rFonts w:ascii="Georgia" w:eastAsia="Georgia" w:hAnsi="Georgia" w:cs="Georgia"/>
                      <w:color w:val="231F20"/>
                      <w:sz w:val="22"/>
                      <w:szCs w:val="22"/>
                      <w:bdr w:val="none" w:sz="0" w:space="0" w:color="auto"/>
                      <w:vertAlign w:val="baseline"/>
                    </w:rPr>
                    <w:t xml:space="preserve"> for APAC and India regions.</w:t>
                  </w:r>
                </w:p>
                <w:p>
                  <w:pPr>
                    <w:pStyle w:val="divdocumentulli"/>
                    <w:numPr>
                      <w:ilvl w:val="0"/>
                      <w:numId w:val="3"/>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Delivered </w:t>
                  </w:r>
                  <w:r>
                    <w:rPr>
                      <w:rStyle w:val="strong"/>
                      <w:rFonts w:ascii="Georgia" w:eastAsia="Georgia" w:hAnsi="Georgia" w:cs="Georgia"/>
                      <w:b/>
                      <w:bCs/>
                      <w:color w:val="231F20"/>
                      <w:sz w:val="22"/>
                      <w:szCs w:val="22"/>
                    </w:rPr>
                    <w:t>product training sessions</w:t>
                  </w:r>
                  <w:r>
                    <w:rPr>
                      <w:rStyle w:val="span"/>
                      <w:rFonts w:ascii="Georgia" w:eastAsia="Georgia" w:hAnsi="Georgia" w:cs="Georgia"/>
                      <w:color w:val="231F20"/>
                      <w:sz w:val="22"/>
                      <w:szCs w:val="22"/>
                      <w:bdr w:val="none" w:sz="0" w:space="0" w:color="auto"/>
                      <w:vertAlign w:val="baseline"/>
                    </w:rPr>
                    <w:t>, enhanced outbound efforts, and ensured cold calling effectiveness.</w:t>
                  </w:r>
                </w:p>
                <w:p>
                  <w:pPr>
                    <w:pStyle w:val="divdocumentulli"/>
                    <w:numPr>
                      <w:ilvl w:val="0"/>
                      <w:numId w:val="3"/>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Played a pivotal role in consistent </w:t>
                  </w:r>
                  <w:r>
                    <w:rPr>
                      <w:rStyle w:val="strong"/>
                      <w:rFonts w:ascii="Georgia" w:eastAsia="Georgia" w:hAnsi="Georgia" w:cs="Georgia"/>
                      <w:b/>
                      <w:bCs/>
                      <w:color w:val="231F20"/>
                      <w:sz w:val="22"/>
                      <w:szCs w:val="22"/>
                    </w:rPr>
                    <w:t>target achievement</w:t>
                  </w:r>
                  <w:r>
                    <w:rPr>
                      <w:rStyle w:val="span"/>
                      <w:rFonts w:ascii="Georgia" w:eastAsia="Georgia" w:hAnsi="Georgia" w:cs="Georgia"/>
                      <w:color w:val="231F20"/>
                      <w:sz w:val="22"/>
                      <w:szCs w:val="22"/>
                      <w:bdr w:val="none" w:sz="0" w:space="0" w:color="auto"/>
                      <w:vertAlign w:val="baseline"/>
                    </w:rPr>
                    <w:t xml:space="preserve"> month-on-month.</w:t>
                  </w:r>
                </w:p>
                <w:p>
                  <w:pPr>
                    <w:pStyle w:val="divdocumentulli"/>
                    <w:numPr>
                      <w:ilvl w:val="0"/>
                      <w:numId w:val="3"/>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Contributed to team scaling and structured onboarding processes.</w:t>
                  </w:r>
                </w:p>
              </w:tc>
            </w:tr>
          </w:tbl>
          <w:p>
            <w:pPr>
              <w:rPr>
                <w:vanish/>
              </w:rPr>
            </w:pPr>
          </w:p>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7456" behindDoc="0" locked="0" layoutInCell="1" allowOverlap="1">
                        <wp:simplePos x="0" y="0"/>
                        <wp:positionH relativeFrom="column">
                          <wp:posOffset>-76200</wp:posOffset>
                        </wp:positionH>
                        <wp:positionV relativeFrom="paragraph">
                          <wp:posOffset>57150</wp:posOffset>
                        </wp:positionV>
                        <wp:extent cx="140148" cy="140232"/>
                        <wp:wrapNone/>
                        <wp:docPr id="10001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jobtitle"/>
                      <w:rFonts w:ascii="Georgia" w:eastAsia="Georgia" w:hAnsi="Georgia" w:cs="Georgia"/>
                      <w:b/>
                      <w:bCs/>
                      <w:caps/>
                      <w:sz w:val="22"/>
                      <w:szCs w:val="22"/>
                    </w:rPr>
                    <w:t>Senior Client Account Manager</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datesWrapper"/>
                      <w:rFonts w:ascii="Georgia" w:eastAsia="Georgia" w:hAnsi="Georgia" w:cs="Georgia"/>
                      <w:i/>
                      <w:iCs/>
                      <w:color w:val="231F20"/>
                      <w:sz w:val="22"/>
                      <w:szCs w:val="22"/>
                    </w:rPr>
                    <w:tab/>
                  </w:r>
                  <w:r>
                    <w:rPr>
                      <w:rStyle w:val="datesWrapper"/>
                      <w:rFonts w:ascii="Georgia" w:eastAsia="Georgia" w:hAnsi="Georgia" w:cs="Georgia"/>
                      <w:i/>
                      <w:iCs/>
                      <w:color w:val="231F20"/>
                      <w:sz w:val="22"/>
                      <w:szCs w:val="22"/>
                    </w:rPr>
                    <w:t xml:space="preserve"> </w:t>
                  </w:r>
                  <w:r>
                    <w:rPr>
                      <w:rStyle w:val="jobdates"/>
                      <w:rFonts w:ascii="Georgia" w:eastAsia="Georgia" w:hAnsi="Georgia" w:cs="Georgia"/>
                      <w:i/>
                      <w:iCs/>
                      <w:caps/>
                      <w:color w:val="231F20"/>
                      <w:sz w:val="22"/>
                      <w:szCs w:val="22"/>
                    </w:rPr>
                    <w:t>08/2019</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aps/>
                      <w:color w:val="231F20"/>
                      <w:sz w:val="22"/>
                      <w:szCs w:val="22"/>
                    </w:rPr>
                    <w:t>08/2021</w:t>
                  </w:r>
                  <w:r>
                    <w:rPr>
                      <w:rStyle w:val="datesWrapper"/>
                      <w:rFonts w:ascii="Georgia" w:eastAsia="Georgia" w:hAnsi="Georgia" w:cs="Georgia"/>
                      <w:i/>
                      <w:iCs/>
                      <w:color w:val="231F20"/>
                      <w:sz w:val="22"/>
                      <w:szCs w:val="22"/>
                    </w:rPr>
                    <w:t xml:space="preserve"> </w:t>
                  </w:r>
                </w:p>
                <w:p>
                  <w:pPr>
                    <w:pStyle w:val="spanpaddedline"/>
                    <w:spacing w:before="0" w:after="0" w:line="320" w:lineRule="atLeast"/>
                    <w:ind w:left="0" w:right="0"/>
                    <w:jc w:val="left"/>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MyGate</w:t>
                  </w:r>
                  <w:r>
                    <w:rPr>
                      <w:rStyle w:val="span"/>
                      <w:rFonts w:ascii="Georgia" w:eastAsia="Georgia" w:hAnsi="Georgia" w:cs="Georgia"/>
                      <w:b/>
                      <w:bCs/>
                      <w:color w:val="231F20"/>
                      <w:sz w:val="22"/>
                      <w:szCs w:val="22"/>
                    </w:rPr>
                    <w:t xml:space="preserve"> | </w:t>
                  </w:r>
                  <w:r>
                    <w:rPr>
                      <w:rStyle w:val="span"/>
                      <w:rFonts w:ascii="Georgia" w:eastAsia="Georgia" w:hAnsi="Georgia" w:cs="Georgia"/>
                      <w:b/>
                      <w:bCs/>
                      <w:color w:val="231F20"/>
                      <w:sz w:val="22"/>
                      <w:szCs w:val="22"/>
                    </w:rPr>
                    <w:t>Chennai, Tamil Nadu</w:t>
                  </w:r>
                </w:p>
                <w:p>
                  <w:pPr>
                    <w:pStyle w:val="divdocumentulli"/>
                    <w:numPr>
                      <w:ilvl w:val="0"/>
                      <w:numId w:val="4"/>
                    </w:numPr>
                    <w:spacing w:before="0"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Core member of </w:t>
                  </w:r>
                  <w:r>
                    <w:rPr>
                      <w:rStyle w:val="strong"/>
                      <w:rFonts w:ascii="Georgia" w:eastAsia="Georgia" w:hAnsi="Georgia" w:cs="Georgia"/>
                      <w:b/>
                      <w:bCs/>
                      <w:color w:val="231F20"/>
                      <w:sz w:val="22"/>
                      <w:szCs w:val="22"/>
                    </w:rPr>
                    <w:t>Chennai's founding post-sales operations team</w:t>
                  </w:r>
                  <w:r>
                    <w:rPr>
                      <w:rStyle w:val="span"/>
                      <w:rFonts w:ascii="Georgia" w:eastAsia="Georgia" w:hAnsi="Georgia" w:cs="Georgia"/>
                      <w:color w:val="231F20"/>
                      <w:sz w:val="22"/>
                      <w:szCs w:val="22"/>
                      <w:bdr w:val="none" w:sz="0" w:space="0" w:color="auto"/>
                      <w:vertAlign w:val="baseline"/>
                    </w:rPr>
                    <w:t>, responsible for onboarding and client success.</w:t>
                  </w:r>
                </w:p>
                <w:p>
                  <w:pPr>
                    <w:pStyle w:val="divdocumentulli"/>
                    <w:numPr>
                      <w:ilvl w:val="0"/>
                      <w:numId w:val="4"/>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Delivered </w:t>
                  </w:r>
                  <w:r>
                    <w:rPr>
                      <w:rStyle w:val="strong"/>
                      <w:rFonts w:ascii="Georgia" w:eastAsia="Georgia" w:hAnsi="Georgia" w:cs="Georgia"/>
                      <w:b/>
                      <w:bCs/>
                      <w:color w:val="231F20"/>
                      <w:sz w:val="22"/>
                      <w:szCs w:val="22"/>
                    </w:rPr>
                    <w:t>product demos</w:t>
                  </w:r>
                  <w:r>
                    <w:rPr>
                      <w:rStyle w:val="span"/>
                      <w:rFonts w:ascii="Georgia" w:eastAsia="Georgia" w:hAnsi="Georgia" w:cs="Georgia"/>
                      <w:color w:val="231F20"/>
                      <w:sz w:val="22"/>
                      <w:szCs w:val="22"/>
                      <w:bdr w:val="none" w:sz="0" w:space="0" w:color="auto"/>
                      <w:vertAlign w:val="baseline"/>
                    </w:rPr>
                    <w:t xml:space="preserve"> to clients and served as the primary point of contact for all issue resolutions.</w:t>
                  </w:r>
                </w:p>
                <w:p>
                  <w:pPr>
                    <w:pStyle w:val="divdocumentulli"/>
                    <w:numPr>
                      <w:ilvl w:val="0"/>
                      <w:numId w:val="4"/>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Oversaw a team of </w:t>
                  </w:r>
                  <w:r>
                    <w:rPr>
                      <w:rStyle w:val="strong"/>
                      <w:rFonts w:ascii="Georgia" w:eastAsia="Georgia" w:hAnsi="Georgia" w:cs="Georgia"/>
                      <w:b/>
                      <w:bCs/>
                      <w:color w:val="231F20"/>
                      <w:sz w:val="22"/>
                      <w:szCs w:val="22"/>
                    </w:rPr>
                    <w:t>6 product trainers</w:t>
                  </w:r>
                  <w:r>
                    <w:rPr>
                      <w:rStyle w:val="span"/>
                      <w:rFonts w:ascii="Georgia" w:eastAsia="Georgia" w:hAnsi="Georgia" w:cs="Georgia"/>
                      <w:color w:val="231F20"/>
                      <w:sz w:val="22"/>
                      <w:szCs w:val="22"/>
                      <w:bdr w:val="none" w:sz="0" w:space="0" w:color="auto"/>
                      <w:vertAlign w:val="baseline"/>
                    </w:rPr>
                    <w:t xml:space="preserve"> who trained residential security guards and property managers.</w:t>
                  </w:r>
                </w:p>
                <w:p>
                  <w:pPr>
                    <w:pStyle w:val="divdocumentulli"/>
                    <w:numPr>
                      <w:ilvl w:val="0"/>
                      <w:numId w:val="4"/>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Played a critical role in </w:t>
                  </w:r>
                  <w:r>
                    <w:rPr>
                      <w:rStyle w:val="strong"/>
                      <w:rFonts w:ascii="Georgia" w:eastAsia="Georgia" w:hAnsi="Georgia" w:cs="Georgia"/>
                      <w:b/>
                      <w:bCs/>
                      <w:color w:val="231F20"/>
                      <w:sz w:val="22"/>
                      <w:szCs w:val="22"/>
                    </w:rPr>
                    <w:t>client retention</w:t>
                  </w:r>
                  <w:r>
                    <w:rPr>
                      <w:rStyle w:val="span"/>
                      <w:rFonts w:ascii="Georgia" w:eastAsia="Georgia" w:hAnsi="Georgia" w:cs="Georgia"/>
                      <w:color w:val="231F20"/>
                      <w:sz w:val="22"/>
                      <w:szCs w:val="22"/>
                      <w:bdr w:val="none" w:sz="0" w:space="0" w:color="auto"/>
                      <w:vertAlign w:val="baseline"/>
                    </w:rPr>
                    <w:t xml:space="preserve">, driving </w:t>
                  </w:r>
                  <w:r>
                    <w:rPr>
                      <w:rStyle w:val="strong"/>
                      <w:rFonts w:ascii="Georgia" w:eastAsia="Georgia" w:hAnsi="Georgia" w:cs="Georgia"/>
                      <w:b/>
                      <w:bCs/>
                      <w:color w:val="231F20"/>
                      <w:sz w:val="22"/>
                      <w:szCs w:val="22"/>
                    </w:rPr>
                    <w:t>cross-selling</w:t>
                  </w:r>
                  <w:r>
                    <w:rPr>
                      <w:rStyle w:val="span"/>
                      <w:rFonts w:ascii="Georgia" w:eastAsia="Georgia" w:hAnsi="Georgia" w:cs="Georgia"/>
                      <w:color w:val="231F20"/>
                      <w:sz w:val="22"/>
                      <w:szCs w:val="22"/>
                      <w:bdr w:val="none" w:sz="0" w:space="0" w:color="auto"/>
                      <w:vertAlign w:val="baseline"/>
                    </w:rPr>
                    <w:t xml:space="preserve"> and </w:t>
                  </w:r>
                  <w:r>
                    <w:rPr>
                      <w:rStyle w:val="strong"/>
                      <w:rFonts w:ascii="Georgia" w:eastAsia="Georgia" w:hAnsi="Georgia" w:cs="Georgia"/>
                      <w:b/>
                      <w:bCs/>
                      <w:color w:val="231F20"/>
                      <w:sz w:val="22"/>
                      <w:szCs w:val="22"/>
                    </w:rPr>
                    <w:t>upselling</w:t>
                  </w:r>
                  <w:r>
                    <w:rPr>
                      <w:rStyle w:val="span"/>
                      <w:rFonts w:ascii="Georgia" w:eastAsia="Georgia" w:hAnsi="Georgia" w:cs="Georgia"/>
                      <w:color w:val="231F20"/>
                      <w:sz w:val="22"/>
                      <w:szCs w:val="22"/>
                      <w:bdr w:val="none" w:sz="0" w:space="0" w:color="auto"/>
                      <w:vertAlign w:val="baseline"/>
                    </w:rPr>
                    <w:t xml:space="preserve"> opportunities.</w:t>
                  </w:r>
                </w:p>
                <w:p>
                  <w:pPr>
                    <w:pStyle w:val="divdocumentulli"/>
                    <w:numPr>
                      <w:ilvl w:val="0"/>
                      <w:numId w:val="4"/>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Ensured seamless implementation and high client satisfaction throughout the customer lifecycle.</w:t>
                  </w:r>
                </w:p>
              </w:tc>
            </w:tr>
          </w:tbl>
          <w:p>
            <w:pPr>
              <w:rPr>
                <w:vanish/>
              </w:rPr>
            </w:pPr>
          </w:p>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8480" behindDoc="0" locked="0" layoutInCell="1" allowOverlap="1">
                        <wp:simplePos x="0" y="0"/>
                        <wp:positionH relativeFrom="column">
                          <wp:posOffset>-76200</wp:posOffset>
                        </wp:positionH>
                        <wp:positionV relativeFrom="paragraph">
                          <wp:posOffset>57150</wp:posOffset>
                        </wp:positionV>
                        <wp:extent cx="140148" cy="140232"/>
                        <wp:wrapNone/>
                        <wp:docPr id="10002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jobtitle"/>
                      <w:rFonts w:ascii="Georgia" w:eastAsia="Georgia" w:hAnsi="Georgia" w:cs="Georgia"/>
                      <w:b/>
                      <w:bCs/>
                      <w:caps/>
                      <w:sz w:val="22"/>
                      <w:szCs w:val="22"/>
                    </w:rPr>
                    <w:t>Business Development Executive</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datesWrapper"/>
                      <w:rFonts w:ascii="Georgia" w:eastAsia="Georgia" w:hAnsi="Georgia" w:cs="Georgia"/>
                      <w:i/>
                      <w:iCs/>
                      <w:color w:val="231F20"/>
                      <w:sz w:val="22"/>
                      <w:szCs w:val="22"/>
                    </w:rPr>
                    <w:tab/>
                  </w:r>
                  <w:r>
                    <w:rPr>
                      <w:rStyle w:val="datesWrapper"/>
                      <w:rFonts w:ascii="Georgia" w:eastAsia="Georgia" w:hAnsi="Georgia" w:cs="Georgia"/>
                      <w:i/>
                      <w:iCs/>
                      <w:color w:val="231F20"/>
                      <w:sz w:val="22"/>
                      <w:szCs w:val="22"/>
                    </w:rPr>
                    <w:t xml:space="preserve"> </w:t>
                  </w:r>
                  <w:r>
                    <w:rPr>
                      <w:rStyle w:val="jobdates"/>
                      <w:rFonts w:ascii="Georgia" w:eastAsia="Georgia" w:hAnsi="Georgia" w:cs="Georgia"/>
                      <w:i/>
                      <w:iCs/>
                      <w:caps/>
                      <w:color w:val="231F20"/>
                      <w:sz w:val="22"/>
                      <w:szCs w:val="22"/>
                    </w:rPr>
                    <w:t>11/2017</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aps/>
                      <w:color w:val="231F20"/>
                      <w:sz w:val="22"/>
                      <w:szCs w:val="22"/>
                    </w:rPr>
                    <w:t>04/2019</w:t>
                  </w:r>
                  <w:r>
                    <w:rPr>
                      <w:rStyle w:val="datesWrapper"/>
                      <w:rFonts w:ascii="Georgia" w:eastAsia="Georgia" w:hAnsi="Georgia" w:cs="Georgia"/>
                      <w:i/>
                      <w:iCs/>
                      <w:color w:val="231F20"/>
                      <w:sz w:val="22"/>
                      <w:szCs w:val="22"/>
                    </w:rPr>
                    <w:t xml:space="preserve"> </w:t>
                  </w:r>
                </w:p>
                <w:p>
                  <w:pPr>
                    <w:pStyle w:val="spanpaddedline"/>
                    <w:spacing w:before="0" w:after="0" w:line="320" w:lineRule="atLeast"/>
                    <w:ind w:left="0" w:right="0"/>
                    <w:jc w:val="left"/>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Agriya</w:t>
                  </w:r>
                  <w:r>
                    <w:rPr>
                      <w:rStyle w:val="span"/>
                      <w:rFonts w:ascii="Georgia" w:eastAsia="Georgia" w:hAnsi="Georgia" w:cs="Georgia"/>
                      <w:b/>
                      <w:bCs/>
                      <w:color w:val="231F20"/>
                      <w:sz w:val="22"/>
                      <w:szCs w:val="22"/>
                    </w:rPr>
                    <w:t xml:space="preserve"> | </w:t>
                  </w:r>
                  <w:r>
                    <w:rPr>
                      <w:rStyle w:val="span"/>
                      <w:rFonts w:ascii="Georgia" w:eastAsia="Georgia" w:hAnsi="Georgia" w:cs="Georgia"/>
                      <w:b/>
                      <w:bCs/>
                      <w:color w:val="231F20"/>
                      <w:sz w:val="22"/>
                      <w:szCs w:val="22"/>
                    </w:rPr>
                    <w:t>Chennai, Tamil Nadu</w:t>
                  </w:r>
                </w:p>
                <w:p>
                  <w:pPr>
                    <w:pStyle w:val="divdocumentulli"/>
                    <w:numPr>
                      <w:ilvl w:val="0"/>
                      <w:numId w:val="5"/>
                    </w:numPr>
                    <w:spacing w:before="0"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Handled </w:t>
                  </w:r>
                  <w:r>
                    <w:rPr>
                      <w:rStyle w:val="strong"/>
                      <w:rFonts w:ascii="Georgia" w:eastAsia="Georgia" w:hAnsi="Georgia" w:cs="Georgia"/>
                      <w:b/>
                      <w:bCs/>
                      <w:color w:val="231F20"/>
                      <w:sz w:val="22"/>
                      <w:szCs w:val="22"/>
                    </w:rPr>
                    <w:t>inbound leads globally</w:t>
                  </w:r>
                  <w:r>
                    <w:rPr>
                      <w:rStyle w:val="span"/>
                      <w:rFonts w:ascii="Georgia" w:eastAsia="Georgia" w:hAnsi="Georgia" w:cs="Georgia"/>
                      <w:color w:val="231F20"/>
                      <w:sz w:val="22"/>
                      <w:szCs w:val="22"/>
                      <w:bdr w:val="none" w:sz="0" w:space="0" w:color="auto"/>
                      <w:vertAlign w:val="baseline"/>
                    </w:rPr>
                    <w:t>, qualifying and converting them based on customized product solutions.</w:t>
                  </w:r>
                </w:p>
                <w:p>
                  <w:pPr>
                    <w:pStyle w:val="divdocumentulli"/>
                    <w:numPr>
                      <w:ilvl w:val="0"/>
                      <w:numId w:val="5"/>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Demonstrated ready-made software products and also coordinated </w:t>
                  </w:r>
                  <w:r>
                    <w:rPr>
                      <w:rStyle w:val="strong"/>
                      <w:rFonts w:ascii="Georgia" w:eastAsia="Georgia" w:hAnsi="Georgia" w:cs="Georgia"/>
                      <w:b/>
                      <w:bCs/>
                      <w:color w:val="231F20"/>
                      <w:sz w:val="22"/>
                      <w:szCs w:val="22"/>
                    </w:rPr>
                    <w:t>custom development</w:t>
                  </w:r>
                  <w:r>
                    <w:rPr>
                      <w:rStyle w:val="span"/>
                      <w:rFonts w:ascii="Georgia" w:eastAsia="Georgia" w:hAnsi="Georgia" w:cs="Georgia"/>
                      <w:color w:val="231F20"/>
                      <w:sz w:val="22"/>
                      <w:szCs w:val="22"/>
                      <w:bdr w:val="none" w:sz="0" w:space="0" w:color="auto"/>
                      <w:vertAlign w:val="baseline"/>
                    </w:rPr>
                    <w:t xml:space="preserve"> based on client needs.</w:t>
                  </w:r>
                </w:p>
                <w:p>
                  <w:pPr>
                    <w:pStyle w:val="divdocumentulli"/>
                    <w:numPr>
                      <w:ilvl w:val="0"/>
                      <w:numId w:val="5"/>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Conducted live demos, suggested custom changes, and worked closely with tech teams to tailor solutions.</w:t>
                  </w:r>
                </w:p>
              </w:tc>
            </w:tr>
          </w:tbl>
          <w:p>
            <w:pPr>
              <w:rPr>
                <w:vanish/>
              </w:rPr>
            </w:pPr>
          </w:p>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69504" behindDoc="0" locked="0" layoutInCell="1" allowOverlap="1">
                        <wp:simplePos x="0" y="0"/>
                        <wp:positionH relativeFrom="column">
                          <wp:posOffset>-76200</wp:posOffset>
                        </wp:positionH>
                        <wp:positionV relativeFrom="paragraph">
                          <wp:posOffset>57150</wp:posOffset>
                        </wp:positionV>
                        <wp:extent cx="140148" cy="140232"/>
                        <wp:wrapNone/>
                        <wp:docPr id="10002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jobtitle"/>
                      <w:rFonts w:ascii="Georgia" w:eastAsia="Georgia" w:hAnsi="Georgia" w:cs="Georgia"/>
                      <w:b/>
                      <w:bCs/>
                      <w:caps/>
                      <w:sz w:val="22"/>
                      <w:szCs w:val="22"/>
                    </w:rPr>
                    <w:t>Business Development Officer (Contract)</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datesWrapper"/>
                      <w:rFonts w:ascii="Georgia" w:eastAsia="Georgia" w:hAnsi="Georgia" w:cs="Georgia"/>
                      <w:i/>
                      <w:iCs/>
                      <w:color w:val="231F20"/>
                      <w:sz w:val="22"/>
                      <w:szCs w:val="22"/>
                    </w:rPr>
                    <w:tab/>
                  </w:r>
                  <w:r>
                    <w:rPr>
                      <w:rStyle w:val="datesWrapper"/>
                      <w:rFonts w:ascii="Georgia" w:eastAsia="Georgia" w:hAnsi="Georgia" w:cs="Georgia"/>
                      <w:i/>
                      <w:iCs/>
                      <w:color w:val="231F20"/>
                      <w:sz w:val="22"/>
                      <w:szCs w:val="22"/>
                    </w:rPr>
                    <w:t xml:space="preserve"> </w:t>
                  </w:r>
                  <w:r>
                    <w:rPr>
                      <w:rStyle w:val="jobdates"/>
                      <w:rFonts w:ascii="Georgia" w:eastAsia="Georgia" w:hAnsi="Georgia" w:cs="Georgia"/>
                      <w:i/>
                      <w:iCs/>
                      <w:caps/>
                      <w:color w:val="231F20"/>
                      <w:sz w:val="22"/>
                      <w:szCs w:val="22"/>
                    </w:rPr>
                    <w:t>01/2017</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aps/>
                      <w:color w:val="231F20"/>
                      <w:sz w:val="22"/>
                      <w:szCs w:val="22"/>
                    </w:rPr>
                    <w:t>11/2017</w:t>
                  </w:r>
                  <w:r>
                    <w:rPr>
                      <w:rStyle w:val="datesWrapper"/>
                      <w:rFonts w:ascii="Georgia" w:eastAsia="Georgia" w:hAnsi="Georgia" w:cs="Georgia"/>
                      <w:i/>
                      <w:iCs/>
                      <w:color w:val="231F20"/>
                      <w:sz w:val="22"/>
                      <w:szCs w:val="22"/>
                    </w:rPr>
                    <w:t xml:space="preserve"> </w:t>
                  </w:r>
                </w:p>
                <w:p>
                  <w:pPr>
                    <w:pStyle w:val="spanpaddedline"/>
                    <w:spacing w:before="0" w:after="0" w:line="320" w:lineRule="atLeast"/>
                    <w:ind w:left="0" w:right="0"/>
                    <w:jc w:val="left"/>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CRISIL</w:t>
                  </w:r>
                  <w:r>
                    <w:rPr>
                      <w:rStyle w:val="span"/>
                      <w:rFonts w:ascii="Georgia" w:eastAsia="Georgia" w:hAnsi="Georgia" w:cs="Georgia"/>
                      <w:b/>
                      <w:bCs/>
                      <w:color w:val="231F20"/>
                      <w:sz w:val="22"/>
                      <w:szCs w:val="22"/>
                    </w:rPr>
                    <w:t xml:space="preserve"> | </w:t>
                  </w:r>
                  <w:r>
                    <w:rPr>
                      <w:rStyle w:val="span"/>
                      <w:rFonts w:ascii="Georgia" w:eastAsia="Georgia" w:hAnsi="Georgia" w:cs="Georgia"/>
                      <w:b/>
                      <w:bCs/>
                      <w:color w:val="231F20"/>
                      <w:sz w:val="22"/>
                      <w:szCs w:val="22"/>
                    </w:rPr>
                    <w:t>Chennai, Tamil Nadu</w:t>
                  </w:r>
                </w:p>
                <w:p>
                  <w:pPr>
                    <w:pStyle w:val="divdocumentulli"/>
                    <w:numPr>
                      <w:ilvl w:val="0"/>
                      <w:numId w:val="6"/>
                    </w:numPr>
                    <w:spacing w:before="0"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 xml:space="preserve">Worked closely with </w:t>
                  </w:r>
                  <w:r>
                    <w:rPr>
                      <w:rStyle w:val="strong"/>
                      <w:rFonts w:ascii="Georgia" w:eastAsia="Georgia" w:hAnsi="Georgia" w:cs="Georgia"/>
                      <w:b/>
                      <w:bCs/>
                      <w:color w:val="231F20"/>
                      <w:sz w:val="22"/>
                      <w:szCs w:val="22"/>
                    </w:rPr>
                    <w:t>banks</w:t>
                  </w:r>
                  <w:r>
                    <w:rPr>
                      <w:rStyle w:val="span"/>
                      <w:rFonts w:ascii="Georgia" w:eastAsia="Georgia" w:hAnsi="Georgia" w:cs="Georgia"/>
                      <w:color w:val="231F20"/>
                      <w:sz w:val="22"/>
                      <w:szCs w:val="22"/>
                      <w:bdr w:val="none" w:sz="0" w:space="0" w:color="auto"/>
                      <w:vertAlign w:val="baseline"/>
                    </w:rPr>
                    <w:t xml:space="preserve"> to identify leads – targeting businesses with loans above ₹5 crore.</w:t>
                  </w:r>
                </w:p>
                <w:p>
                  <w:pPr>
                    <w:pStyle w:val="divdocumentulli"/>
                    <w:numPr>
                      <w:ilvl w:val="0"/>
                      <w:numId w:val="6"/>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Contacted clients, collected documentation, and facilitated credit rating processes.</w:t>
                  </w:r>
                </w:p>
                <w:p>
                  <w:pPr>
                    <w:pStyle w:val="divdocumentulli"/>
                    <w:numPr>
                      <w:ilvl w:val="0"/>
                      <w:numId w:val="6"/>
                    </w:numPr>
                    <w:spacing w:after="0" w:line="320" w:lineRule="atLeast"/>
                    <w:ind w:left="520" w:right="0" w:hanging="361"/>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Maintained strong relationships with bank officers and ensured compliance for rating requirements.</w:t>
                  </w: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Education</w:t>
            </w:r>
          </w:p>
        </w:tc>
        <w:tc>
          <w:tcPr>
            <w:tcW w:w="7906" w:type="dxa"/>
            <w:tcBorders>
              <w:left w:val="single" w:sz="8" w:space="0" w:color="979797"/>
            </w:tcBorders>
            <w:noWrap w:val="0"/>
            <w:tcMar>
              <w:top w:w="0" w:type="dxa"/>
              <w:left w:w="0" w:type="dxa"/>
              <w:bottom w:w="0" w:type="dxa"/>
              <w:right w:w="0" w:type="dxa"/>
            </w:tcMar>
            <w:vAlign w:val="top"/>
            <w:hideMark/>
          </w:tcPr>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70528" behindDoc="0" locked="0" layoutInCell="1" allowOverlap="1">
                        <wp:simplePos x="0" y="0"/>
                        <wp:positionH relativeFrom="column">
                          <wp:posOffset>-76200</wp:posOffset>
                        </wp:positionH>
                        <wp:positionV relativeFrom="paragraph">
                          <wp:posOffset>57150</wp:posOffset>
                        </wp:positionV>
                        <wp:extent cx="140148" cy="140232"/>
                        <wp:wrapNone/>
                        <wp:docPr id="10002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degree"/>
                      <w:rFonts w:ascii="Georgia" w:eastAsia="Georgia" w:hAnsi="Georgia" w:cs="Georgia"/>
                      <w:b/>
                      <w:bCs/>
                      <w:color w:val="231F20"/>
                      <w:sz w:val="22"/>
                      <w:szCs w:val="22"/>
                    </w:rPr>
                    <w:t>MBA</w:t>
                  </w:r>
                  <w:r>
                    <w:rPr>
                      <w:rStyle w:val="span"/>
                      <w:rFonts w:ascii="Georgia" w:eastAsia="Georgia" w:hAnsi="Georgia" w:cs="Georgia"/>
                      <w:color w:val="231F20"/>
                      <w:sz w:val="22"/>
                      <w:szCs w:val="22"/>
                    </w:rPr>
                    <w:t xml:space="preserve"> | </w:t>
                  </w:r>
                  <w:r>
                    <w:rPr>
                      <w:rStyle w:val="span"/>
                      <w:rFonts w:ascii="Georgia" w:eastAsia="Georgia" w:hAnsi="Georgia" w:cs="Georgia"/>
                      <w:color w:val="231F20"/>
                      <w:sz w:val="22"/>
                      <w:szCs w:val="22"/>
                    </w:rPr>
                    <w:t>Marketing &amp; HR Management</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jobdates"/>
                      <w:rFonts w:ascii="Georgia" w:eastAsia="Georgia" w:hAnsi="Georgia" w:cs="Georgia"/>
                      <w:i/>
                      <w:iCs/>
                      <w:caps/>
                      <w:color w:val="231F20"/>
                      <w:sz w:val="22"/>
                      <w:szCs w:val="22"/>
                    </w:rPr>
                    <w:tab/>
                  </w:r>
                  <w:r>
                    <w:rPr>
                      <w:rStyle w:val="span"/>
                      <w:rFonts w:ascii="Georgia" w:eastAsia="Georgia" w:hAnsi="Georgia" w:cs="Georgia"/>
                      <w:i/>
                      <w:iCs/>
                      <w:caps/>
                      <w:color w:val="231F20"/>
                      <w:sz w:val="22"/>
                      <w:szCs w:val="22"/>
                    </w:rPr>
                    <w:t>01/2014</w:t>
                  </w:r>
                  <w:r>
                    <w:rPr>
                      <w:rStyle w:val="documentdate-lwr"/>
                      <w:rFonts w:ascii="Georgia" w:eastAsia="Georgia" w:hAnsi="Georgia" w:cs="Georgia"/>
                      <w:i/>
                      <w:iCs/>
                      <w:caps w:val="0"/>
                      <w:color w:val="231F20"/>
                      <w:sz w:val="22"/>
                      <w:szCs w:val="22"/>
                    </w:rPr>
                    <w:t xml:space="preserve"> to </w:t>
                  </w:r>
                  <w:r>
                    <w:rPr>
                      <w:rStyle w:val="span"/>
                      <w:rFonts w:ascii="Georgia" w:eastAsia="Georgia" w:hAnsi="Georgia" w:cs="Georgia"/>
                      <w:i/>
                      <w:iCs/>
                      <w:caps/>
                      <w:color w:val="231F20"/>
                      <w:sz w:val="22"/>
                      <w:szCs w:val="22"/>
                    </w:rPr>
                    <w:t>01/2016</w:t>
                  </w:r>
                  <w:r>
                    <w:rPr>
                      <w:rStyle w:val="jobdates"/>
                      <w:rFonts w:ascii="Georgia" w:eastAsia="Georgia" w:hAnsi="Georgia" w:cs="Georgia"/>
                      <w:i/>
                      <w:iCs/>
                      <w:caps/>
                      <w:color w:val="231F20"/>
                      <w:sz w:val="22"/>
                      <w:szCs w:val="22"/>
                    </w:rPr>
                    <w:t xml:space="preserve"> </w:t>
                  </w:r>
                </w:p>
                <w:p>
                  <w:pPr>
                    <w:pStyle w:val="spanpaddedline"/>
                    <w:spacing w:before="0" w:after="0" w:line="320" w:lineRule="atLeast"/>
                    <w:ind w:left="0" w:right="0"/>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 xml:space="preserve">SRM UNIVERSITY </w:t>
                  </w:r>
                  <w:r>
                    <w:rPr>
                      <w:rStyle w:val="span"/>
                      <w:rFonts w:ascii="Georgia" w:eastAsia="Georgia" w:hAnsi="Georgia" w:cs="Georgia"/>
                      <w:b/>
                      <w:bCs/>
                      <w:color w:val="231F20"/>
                      <w:sz w:val="22"/>
                      <w:szCs w:val="22"/>
                    </w:rPr>
                    <w:t xml:space="preserve">, </w:t>
                  </w:r>
                  <w:r>
                    <w:rPr>
                      <w:rStyle w:val="span"/>
                      <w:rFonts w:ascii="Georgia" w:eastAsia="Georgia" w:hAnsi="Georgia" w:cs="Georgia"/>
                      <w:b/>
                      <w:bCs/>
                      <w:color w:val="231F20"/>
                      <w:sz w:val="22"/>
                      <w:szCs w:val="22"/>
                    </w:rPr>
                    <w:t>Chennai, Tamil Nadu</w:t>
                  </w:r>
                  <w:r>
                    <w:rPr>
                      <w:rStyle w:val="divdocumentdivparagraphsinglecolumn"/>
                      <w:rFonts w:ascii="Georgia" w:eastAsia="Georgia" w:hAnsi="Georgia" w:cs="Georgia"/>
                      <w:b/>
                      <w:bCs/>
                      <w:color w:val="231F20"/>
                      <w:sz w:val="22"/>
                      <w:szCs w:val="22"/>
                      <w:bdr w:val="none" w:sz="0" w:space="0" w:color="auto"/>
                      <w:vertAlign w:val="baseline"/>
                    </w:rPr>
                    <w:t xml:space="preserve"> </w:t>
                  </w:r>
                </w:p>
              </w:tc>
            </w:tr>
          </w:tbl>
          <w:p>
            <w:pPr>
              <w:rPr>
                <w:vanish/>
              </w:rPr>
            </w:pPr>
          </w:p>
          <w:tbl>
            <w:tblPr>
              <w:tblStyle w:val="divdocumentsectiontwocolsectionnotlangSecnotskliSecnotsftrSecnothiltSecdivparagraphWrapperdivparagraph"/>
              <w:tblW w:w="5000" w:type="pct"/>
              <w:tblCellSpacing w:w="0" w:type="dxa"/>
              <w:tblLayout w:type="fixed"/>
              <w:tblCellMar>
                <w:top w:w="0" w:type="dxa"/>
                <w:left w:w="0" w:type="dxa"/>
                <w:bottom w:w="0" w:type="dxa"/>
                <w:right w:w="0" w:type="dxa"/>
              </w:tblCellMar>
              <w:tblLook w:val="05E0"/>
            </w:tblPr>
            <w:tblGrid>
              <w:gridCol w:w="280"/>
              <w:gridCol w:w="760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280" w:type="dxa"/>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71552" behindDoc="0" locked="0" layoutInCell="1" allowOverlap="1">
                        <wp:simplePos x="0" y="0"/>
                        <wp:positionH relativeFrom="column">
                          <wp:posOffset>-76200</wp:posOffset>
                        </wp:positionH>
                        <wp:positionV relativeFrom="paragraph">
                          <wp:posOffset>57150</wp:posOffset>
                        </wp:positionV>
                        <wp:extent cx="140148" cy="140232"/>
                        <wp:wrapNone/>
                        <wp:docPr id="10002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pPr>
                    <w:pStyle w:val="singlecolumnspanpaddedlinenth-child1"/>
                    <w:tabs>
                      <w:tab w:val="right" w:pos="7566"/>
                    </w:tabs>
                    <w:spacing w:before="0" w:after="0" w:line="320" w:lineRule="atLeast"/>
                    <w:ind w:left="0" w:right="0"/>
                    <w:jc w:val="left"/>
                    <w:rPr>
                      <w:rStyle w:val="divdocumentdivparagraphsinglecolumn"/>
                      <w:rFonts w:ascii="Georgia" w:eastAsia="Georgia" w:hAnsi="Georgia" w:cs="Georgia"/>
                      <w:color w:val="231F20"/>
                      <w:sz w:val="22"/>
                      <w:szCs w:val="22"/>
                      <w:bdr w:val="none" w:sz="0" w:space="0" w:color="auto"/>
                      <w:vertAlign w:val="baseline"/>
                    </w:rPr>
                  </w:pPr>
                  <w:r>
                    <w:rPr>
                      <w:rStyle w:val="degree"/>
                      <w:rFonts w:ascii="Georgia" w:eastAsia="Georgia" w:hAnsi="Georgia" w:cs="Georgia"/>
                      <w:b/>
                      <w:bCs/>
                      <w:color w:val="231F20"/>
                      <w:sz w:val="22"/>
                      <w:szCs w:val="22"/>
                    </w:rPr>
                    <w:t>BCom</w:t>
                  </w:r>
                  <w:r>
                    <w:rPr>
                      <w:rStyle w:val="span"/>
                      <w:rFonts w:ascii="Georgia" w:eastAsia="Georgia" w:hAnsi="Georgia" w:cs="Georgia"/>
                      <w:color w:val="231F20"/>
                      <w:sz w:val="22"/>
                      <w:szCs w:val="22"/>
                    </w:rPr>
                    <w:t xml:space="preserve"> | </w:t>
                  </w:r>
                  <w:r>
                    <w:rPr>
                      <w:rStyle w:val="span"/>
                      <w:rFonts w:ascii="Georgia" w:eastAsia="Georgia" w:hAnsi="Georgia" w:cs="Georgia"/>
                      <w:color w:val="231F20"/>
                      <w:sz w:val="22"/>
                      <w:szCs w:val="22"/>
                    </w:rPr>
                    <w:t>Accounting &amp; Finance</w:t>
                  </w:r>
                  <w:r>
                    <w:rPr>
                      <w:rStyle w:val="divdocumentdivparagraphsinglecolumn"/>
                      <w:rFonts w:ascii="Georgia" w:eastAsia="Georgia" w:hAnsi="Georgia" w:cs="Georgia"/>
                      <w:color w:val="231F20"/>
                      <w:sz w:val="22"/>
                      <w:szCs w:val="22"/>
                      <w:bdr w:val="none" w:sz="0" w:space="0" w:color="auto"/>
                      <w:vertAlign w:val="baseline"/>
                    </w:rPr>
                    <w:t xml:space="preserve"> </w:t>
                  </w:r>
                  <w:r>
                    <w:rPr>
                      <w:rStyle w:val="jobdates"/>
                      <w:rFonts w:ascii="Georgia" w:eastAsia="Georgia" w:hAnsi="Georgia" w:cs="Georgia"/>
                      <w:i/>
                      <w:iCs/>
                      <w:caps/>
                      <w:color w:val="231F20"/>
                      <w:sz w:val="22"/>
                      <w:szCs w:val="22"/>
                    </w:rPr>
                    <w:tab/>
                  </w:r>
                  <w:r>
                    <w:rPr>
                      <w:rStyle w:val="span"/>
                      <w:rFonts w:ascii="Georgia" w:eastAsia="Georgia" w:hAnsi="Georgia" w:cs="Georgia"/>
                      <w:i/>
                      <w:iCs/>
                      <w:caps/>
                      <w:color w:val="231F20"/>
                      <w:sz w:val="22"/>
                      <w:szCs w:val="22"/>
                    </w:rPr>
                    <w:t>01/2011</w:t>
                  </w:r>
                  <w:r>
                    <w:rPr>
                      <w:rStyle w:val="documentdate-lwr"/>
                      <w:rFonts w:ascii="Georgia" w:eastAsia="Georgia" w:hAnsi="Georgia" w:cs="Georgia"/>
                      <w:i/>
                      <w:iCs/>
                      <w:caps w:val="0"/>
                      <w:color w:val="231F20"/>
                      <w:sz w:val="22"/>
                      <w:szCs w:val="22"/>
                    </w:rPr>
                    <w:t xml:space="preserve"> to </w:t>
                  </w:r>
                  <w:r>
                    <w:rPr>
                      <w:rStyle w:val="span"/>
                      <w:rFonts w:ascii="Georgia" w:eastAsia="Georgia" w:hAnsi="Georgia" w:cs="Georgia"/>
                      <w:i/>
                      <w:iCs/>
                      <w:caps/>
                      <w:color w:val="231F20"/>
                      <w:sz w:val="22"/>
                      <w:szCs w:val="22"/>
                    </w:rPr>
                    <w:t>01/2014</w:t>
                  </w:r>
                  <w:r>
                    <w:rPr>
                      <w:rStyle w:val="jobdates"/>
                      <w:rFonts w:ascii="Georgia" w:eastAsia="Georgia" w:hAnsi="Georgia" w:cs="Georgia"/>
                      <w:i/>
                      <w:iCs/>
                      <w:caps/>
                      <w:color w:val="231F20"/>
                      <w:sz w:val="22"/>
                      <w:szCs w:val="22"/>
                    </w:rPr>
                    <w:t xml:space="preserve"> </w:t>
                  </w:r>
                </w:p>
                <w:p>
                  <w:pPr>
                    <w:pStyle w:val="spanpaddedline"/>
                    <w:spacing w:before="0" w:after="0" w:line="320" w:lineRule="atLeast"/>
                    <w:ind w:left="0" w:right="0"/>
                    <w:rPr>
                      <w:rStyle w:val="divdocumentdivparagraphsinglecolumn"/>
                      <w:rFonts w:ascii="Georgia" w:eastAsia="Georgia" w:hAnsi="Georgia" w:cs="Georgia"/>
                      <w:b/>
                      <w:bCs/>
                      <w:color w:val="231F20"/>
                      <w:sz w:val="22"/>
                      <w:szCs w:val="22"/>
                      <w:bdr w:val="none" w:sz="0" w:space="0" w:color="auto"/>
                      <w:vertAlign w:val="baseline"/>
                    </w:rPr>
                  </w:pPr>
                  <w:r>
                    <w:rPr>
                      <w:rStyle w:val="span"/>
                      <w:rFonts w:ascii="Georgia" w:eastAsia="Georgia" w:hAnsi="Georgia" w:cs="Georgia"/>
                      <w:b/>
                      <w:bCs/>
                      <w:color w:val="231F20"/>
                      <w:sz w:val="22"/>
                      <w:szCs w:val="22"/>
                    </w:rPr>
                    <w:t>SRM UNIVERSITY</w:t>
                  </w:r>
                  <w:r>
                    <w:rPr>
                      <w:rStyle w:val="span"/>
                      <w:rFonts w:ascii="Georgia" w:eastAsia="Georgia" w:hAnsi="Georgia" w:cs="Georgia"/>
                      <w:b/>
                      <w:bCs/>
                      <w:color w:val="231F20"/>
                      <w:sz w:val="22"/>
                      <w:szCs w:val="22"/>
                    </w:rPr>
                    <w:t xml:space="preserve">, </w:t>
                  </w:r>
                  <w:r>
                    <w:rPr>
                      <w:rStyle w:val="span"/>
                      <w:rFonts w:ascii="Georgia" w:eastAsia="Georgia" w:hAnsi="Georgia" w:cs="Georgia"/>
                      <w:b/>
                      <w:bCs/>
                      <w:color w:val="231F20"/>
                      <w:sz w:val="22"/>
                      <w:szCs w:val="22"/>
                    </w:rPr>
                    <w:t>Chennai, Tamil Nadu</w:t>
                  </w:r>
                  <w:r>
                    <w:rPr>
                      <w:rStyle w:val="divdocumentdivparagraphsinglecolumn"/>
                      <w:rFonts w:ascii="Georgia" w:eastAsia="Georgia" w:hAnsi="Georgia" w:cs="Georgia"/>
                      <w:b/>
                      <w:bCs/>
                      <w:color w:val="231F20"/>
                      <w:sz w:val="22"/>
                      <w:szCs w:val="22"/>
                      <w:bdr w:val="none" w:sz="0" w:space="0" w:color="auto"/>
                      <w:vertAlign w:val="baseline"/>
                    </w:rPr>
                    <w:t xml:space="preserve"> </w:t>
                  </w: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Skills</w:t>
            </w:r>
          </w:p>
        </w:tc>
        <w:tc>
          <w:tcPr>
            <w:tcW w:w="7906" w:type="dxa"/>
            <w:tcBorders>
              <w:left w:val="single" w:sz="8" w:space="0" w:color="979797"/>
            </w:tcBorders>
            <w:noWrap w:val="0"/>
            <w:tcMar>
              <w:top w:w="0" w:type="dxa"/>
              <w:left w:w="0" w:type="dxa"/>
              <w:bottom w:w="0" w:type="dxa"/>
              <w:right w:w="0" w:type="dxa"/>
            </w:tcMar>
            <w:vAlign w:val="top"/>
            <w:hideMark/>
          </w:tcPr>
          <w:tbl>
            <w:tblPr>
              <w:tblStyle w:val="infoWrapperTable"/>
              <w:tblCellSpacing w:w="0" w:type="dxa"/>
              <w:tblLayout w:type="fixed"/>
              <w:tblCellMar>
                <w:top w:w="0" w:type="dxa"/>
                <w:left w:w="0" w:type="dxa"/>
                <w:bottom w:w="0" w:type="dxa"/>
                <w:right w:w="0" w:type="dxa"/>
              </w:tblCellMar>
              <w:tblLook w:val="05E0"/>
            </w:tblPr>
            <w:tblGrid>
              <w:gridCol w:w="280"/>
              <w:gridCol w:w="7606"/>
            </w:tblGrid>
            <w:tr>
              <w:tblPrEx>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72576" behindDoc="0" locked="0" layoutInCell="1" allowOverlap="1">
                        <wp:simplePos x="0" y="0"/>
                        <wp:positionH relativeFrom="column">
                          <wp:posOffset>-76200</wp:posOffset>
                        </wp:positionH>
                        <wp:positionV relativeFrom="paragraph">
                          <wp:posOffset>57150</wp:posOffset>
                        </wp:positionV>
                        <wp:extent cx="140148" cy="140232"/>
                        <wp:wrapNone/>
                        <wp:docPr id="100029"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tbl>
                  <w:tblPr>
                    <w:tblStyle w:val="documentskliSecinfoparatable"/>
                    <w:tblW w:w="0" w:type="auto"/>
                    <w:tblCellSpacing w:w="0" w:type="dxa"/>
                    <w:tblInd w:w="0" w:type="dxa"/>
                    <w:tblLayout w:type="fixed"/>
                    <w:tblCellMar>
                      <w:top w:w="0" w:type="dxa"/>
                      <w:left w:w="0" w:type="dxa"/>
                      <w:bottom w:w="0" w:type="dxa"/>
                      <w:right w:w="0" w:type="dxa"/>
                    </w:tblCellMar>
                    <w:tblLook w:val="05E0"/>
                  </w:tblPr>
                  <w:tblGrid>
                    <w:gridCol w:w="3653"/>
                    <w:gridCol w:w="300"/>
                    <w:gridCol w:w="3653"/>
                  </w:tblGrid>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noWrap w:val="0"/>
                        <w:tcMar>
                          <w:top w:w="0" w:type="dxa"/>
                          <w:left w:w="0" w:type="dxa"/>
                          <w:bottom w:w="0" w:type="dxa"/>
                          <w:right w:w="0" w:type="dxa"/>
                        </w:tcMar>
                        <w:vAlign w:val="top"/>
                        <w:hideMark/>
                      </w:tcPr>
                      <w:p>
                        <w:pPr>
                          <w:pStyle w:val="divdocumentskliSeculli"/>
                          <w:numPr>
                            <w:ilvl w:val="0"/>
                            <w:numId w:val="7"/>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Business Development (B2B/B2C)</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noWrap w:val="0"/>
                        <w:tcMar>
                          <w:top w:w="0" w:type="dxa"/>
                          <w:left w:w="0" w:type="dxa"/>
                          <w:bottom w:w="0" w:type="dxa"/>
                          <w:right w:w="0" w:type="dxa"/>
                        </w:tcMar>
                        <w:vAlign w:val="top"/>
                        <w:hideMark/>
                      </w:tcPr>
                      <w:p/>
                    </w:tc>
                    <w:tc>
                      <w:tcPr>
                        <w:tcW w:w="3653" w:type="dxa"/>
                        <w:tcMar>
                          <w:top w:w="0" w:type="dxa"/>
                          <w:left w:w="0" w:type="dxa"/>
                          <w:bottom w:w="0" w:type="dxa"/>
                          <w:right w:w="0" w:type="dxa"/>
                        </w:tcMar>
                        <w:vAlign w:val="top"/>
                        <w:hideMark/>
                      </w:tcPr>
                      <w:p>
                        <w:pPr>
                          <w:pStyle w:val="divdocumentskliSeculli"/>
                          <w:numPr>
                            <w:ilvl w:val="0"/>
                            <w:numId w:val="9"/>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APAC &amp; EMEA Sales</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tcMar>
                          <w:top w:w="100" w:type="dxa"/>
                          <w:left w:w="0" w:type="dxa"/>
                          <w:bottom w:w="0" w:type="dxa"/>
                          <w:right w:w="0" w:type="dxa"/>
                        </w:tcMar>
                        <w:vAlign w:val="top"/>
                        <w:hideMark/>
                      </w:tcPr>
                      <w:p>
                        <w:pPr>
                          <w:pStyle w:val="divdocumentskliSeculli"/>
                          <w:numPr>
                            <w:ilvl w:val="0"/>
                            <w:numId w:val="11"/>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SDR Team Leadership</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tcMar>
                          <w:top w:w="100" w:type="dxa"/>
                          <w:left w:w="0" w:type="dxa"/>
                          <w:bottom w:w="0" w:type="dxa"/>
                          <w:right w:w="0" w:type="dxa"/>
                        </w:tcMar>
                        <w:vAlign w:val="top"/>
                        <w:hideMark/>
                      </w:tcPr>
                      <w:p/>
                    </w:tc>
                    <w:tc>
                      <w:tcPr>
                        <w:tcW w:w="3653" w:type="dxa"/>
                        <w:tcMar>
                          <w:top w:w="100" w:type="dxa"/>
                          <w:left w:w="0" w:type="dxa"/>
                          <w:bottom w:w="0" w:type="dxa"/>
                          <w:right w:w="0" w:type="dxa"/>
                        </w:tcMar>
                        <w:vAlign w:val="top"/>
                        <w:hideMark/>
                      </w:tcPr>
                      <w:p>
                        <w:pPr>
                          <w:pStyle w:val="divdocumentskliSeculli"/>
                          <w:numPr>
                            <w:ilvl w:val="0"/>
                            <w:numId w:val="13"/>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Client Retention &amp; Account Growth</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tcMar>
                          <w:top w:w="100" w:type="dxa"/>
                          <w:left w:w="0" w:type="dxa"/>
                          <w:bottom w:w="0" w:type="dxa"/>
                          <w:right w:w="0" w:type="dxa"/>
                        </w:tcMar>
                        <w:vAlign w:val="top"/>
                        <w:hideMark/>
                      </w:tcPr>
                      <w:p>
                        <w:pPr>
                          <w:pStyle w:val="divdocumentskliSeculli"/>
                          <w:numPr>
                            <w:ilvl w:val="0"/>
                            <w:numId w:val="15"/>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Product Demos &amp; Presentations</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tcMar>
                          <w:top w:w="100" w:type="dxa"/>
                          <w:left w:w="0" w:type="dxa"/>
                          <w:bottom w:w="0" w:type="dxa"/>
                          <w:right w:w="0" w:type="dxa"/>
                        </w:tcMar>
                        <w:vAlign w:val="top"/>
                        <w:hideMark/>
                      </w:tcPr>
                      <w:p/>
                    </w:tc>
                    <w:tc>
                      <w:tcPr>
                        <w:tcW w:w="3653" w:type="dxa"/>
                        <w:tcMar>
                          <w:top w:w="100" w:type="dxa"/>
                          <w:left w:w="0" w:type="dxa"/>
                          <w:bottom w:w="0" w:type="dxa"/>
                          <w:right w:w="0" w:type="dxa"/>
                        </w:tcMar>
                        <w:vAlign w:val="top"/>
                        <w:hideMark/>
                      </w:tcPr>
                      <w:p>
                        <w:pPr>
                          <w:pStyle w:val="divdocumentskliSeculli"/>
                          <w:numPr>
                            <w:ilvl w:val="0"/>
                            <w:numId w:val="17"/>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Inbound &amp; Outbound Sales</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tcMar>
                          <w:top w:w="100" w:type="dxa"/>
                          <w:left w:w="0" w:type="dxa"/>
                          <w:bottom w:w="0" w:type="dxa"/>
                          <w:right w:w="0" w:type="dxa"/>
                        </w:tcMar>
                        <w:vAlign w:val="top"/>
                        <w:hideMark/>
                      </w:tcPr>
                      <w:p>
                        <w:pPr>
                          <w:pStyle w:val="divdocumentskliSeculli"/>
                          <w:numPr>
                            <w:ilvl w:val="0"/>
                            <w:numId w:val="19"/>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Cross-Selling &amp; Upselling</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tcMar>
                          <w:top w:w="100" w:type="dxa"/>
                          <w:left w:w="0" w:type="dxa"/>
                          <w:bottom w:w="0" w:type="dxa"/>
                          <w:right w:w="0" w:type="dxa"/>
                        </w:tcMar>
                        <w:vAlign w:val="top"/>
                        <w:hideMark/>
                      </w:tcPr>
                      <w:p/>
                    </w:tc>
                    <w:tc>
                      <w:tcPr>
                        <w:tcW w:w="3653" w:type="dxa"/>
                        <w:tcMar>
                          <w:top w:w="100" w:type="dxa"/>
                          <w:left w:w="0" w:type="dxa"/>
                          <w:bottom w:w="0" w:type="dxa"/>
                          <w:right w:w="0" w:type="dxa"/>
                        </w:tcMar>
                        <w:vAlign w:val="top"/>
                        <w:hideMark/>
                      </w:tcPr>
                      <w:p>
                        <w:pPr>
                          <w:pStyle w:val="divdocumentskliSeculli"/>
                          <w:numPr>
                            <w:ilvl w:val="0"/>
                            <w:numId w:val="21"/>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Staff Augmentation Sales</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tcMar>
                          <w:top w:w="100" w:type="dxa"/>
                          <w:left w:w="0" w:type="dxa"/>
                          <w:bottom w:w="0" w:type="dxa"/>
                          <w:right w:w="0" w:type="dxa"/>
                        </w:tcMar>
                        <w:vAlign w:val="top"/>
                        <w:hideMark/>
                      </w:tcPr>
                      <w:p>
                        <w:pPr>
                          <w:pStyle w:val="divdocumentskliSeculli"/>
                          <w:numPr>
                            <w:ilvl w:val="0"/>
                            <w:numId w:val="23"/>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Team Management &amp; Training</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tcMar>
                          <w:top w:w="100" w:type="dxa"/>
                          <w:left w:w="0" w:type="dxa"/>
                          <w:bottom w:w="0" w:type="dxa"/>
                          <w:right w:w="0" w:type="dxa"/>
                        </w:tcMar>
                        <w:vAlign w:val="top"/>
                        <w:hideMark/>
                      </w:tcPr>
                      <w:p/>
                    </w:tc>
                    <w:tc>
                      <w:tcPr>
                        <w:tcW w:w="3653" w:type="dxa"/>
                        <w:tcMar>
                          <w:top w:w="100" w:type="dxa"/>
                          <w:left w:w="0" w:type="dxa"/>
                          <w:bottom w:w="0" w:type="dxa"/>
                          <w:right w:w="0" w:type="dxa"/>
                        </w:tcMar>
                        <w:vAlign w:val="top"/>
                        <w:hideMark/>
                      </w:tcPr>
                      <w:p>
                        <w:pPr>
                          <w:pStyle w:val="divdocumentskliSeculli"/>
                          <w:numPr>
                            <w:ilvl w:val="0"/>
                            <w:numId w:val="25"/>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Cold Calling &amp; Lead Generation</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tcMar>
                          <w:top w:w="100" w:type="dxa"/>
                          <w:left w:w="0" w:type="dxa"/>
                          <w:bottom w:w="0" w:type="dxa"/>
                          <w:right w:w="0" w:type="dxa"/>
                        </w:tcMar>
                        <w:vAlign w:val="top"/>
                        <w:hideMark/>
                      </w:tcPr>
                      <w:p>
                        <w:pPr>
                          <w:pStyle w:val="divdocumentskliSeculli"/>
                          <w:numPr>
                            <w:ilvl w:val="0"/>
                            <w:numId w:val="27"/>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Custom Software Sales</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c>
                      <w:tcPr>
                        <w:tcW w:w="300" w:type="dxa"/>
                        <w:tcMar>
                          <w:top w:w="100" w:type="dxa"/>
                          <w:left w:w="0" w:type="dxa"/>
                          <w:bottom w:w="0" w:type="dxa"/>
                          <w:right w:w="0" w:type="dxa"/>
                        </w:tcMar>
                        <w:vAlign w:val="top"/>
                        <w:hideMark/>
                      </w:tcPr>
                      <w:p/>
                    </w:tc>
                    <w:tc>
                      <w:tcPr>
                        <w:tcW w:w="3653" w:type="dxa"/>
                        <w:tcMar>
                          <w:top w:w="100" w:type="dxa"/>
                          <w:left w:w="0" w:type="dxa"/>
                          <w:bottom w:w="0" w:type="dxa"/>
                          <w:right w:w="0" w:type="dxa"/>
                        </w:tcMar>
                        <w:vAlign w:val="top"/>
                        <w:hideMark/>
                      </w:tcPr>
                      <w:p>
                        <w:pPr>
                          <w:pStyle w:val="divdocumentskliSeculli"/>
                          <w:numPr>
                            <w:ilvl w:val="0"/>
                            <w:numId w:val="29"/>
                          </w:numPr>
                          <w:pBdr>
                            <w:top w:val="none" w:sz="0" w:space="0" w:color="auto"/>
                            <w:left w:val="none" w:sz="0" w:space="0" w:color="auto"/>
                            <w:bottom w:val="none" w:sz="0" w:space="0" w:color="auto"/>
                            <w:right w:val="none" w:sz="0" w:space="0" w:color="auto"/>
                          </w:pBdr>
                          <w:spacing w:before="0" w:after="0" w:line="320" w:lineRule="atLeast"/>
                          <w:ind w:left="360" w:right="0" w:hanging="370"/>
                          <w:rPr>
                            <w:rStyle w:val="spa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bdr w:val="none" w:sz="0" w:space="0" w:color="auto"/>
                            <w:vertAlign w:val="baseline"/>
                          </w:rPr>
                          <w:t>Client Retention</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p>
                    </w:tc>
                  </w:tr>
                </w:tbl>
                <w:p>
                  <w:pPr>
                    <w:rPr>
                      <w:rStyle w:val="divdocumentdivparagraphWrapperdivparaCell"/>
                      <w:rFonts w:ascii="Georgia" w:eastAsia="Georgia" w:hAnsi="Georgia" w:cs="Georgia"/>
                      <w:color w:val="231F20"/>
                      <w:sz w:val="22"/>
                      <w:szCs w:val="22"/>
                      <w:bdr w:val="none" w:sz="0" w:space="0" w:color="auto"/>
                      <w:vertAlign w:val="baseline"/>
                    </w:rPr>
                  </w:pP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rPr>
          <w:vanish/>
        </w:rPr>
      </w:pPr>
    </w:p>
    <w:tbl>
      <w:tblPr>
        <w:tblStyle w:val="divdocumentsectiontwocolsection"/>
        <w:tblW w:w="0" w:type="auto"/>
        <w:tblCellSpacing w:w="0" w:type="dxa"/>
        <w:tblLayout w:type="fixed"/>
        <w:tblCellMar>
          <w:top w:w="300" w:type="dxa"/>
          <w:left w:w="0" w:type="dxa"/>
          <w:bottom w:w="0" w:type="dxa"/>
          <w:right w:w="0" w:type="dxa"/>
        </w:tblCellMar>
        <w:tblLook w:val="05E0"/>
      </w:tblPr>
      <w:tblGrid>
        <w:gridCol w:w="2800"/>
        <w:gridCol w:w="7906"/>
      </w:tblGrid>
      <w:tr>
        <w:tblPrEx>
          <w:tblW w:w="0" w:type="auto"/>
          <w:tblCellSpacing w:w="0" w:type="dxa"/>
          <w:tblLayout w:type="fixed"/>
          <w:tblCellMar>
            <w:top w:w="300" w:type="dxa"/>
            <w:left w:w="0" w:type="dxa"/>
            <w:bottom w:w="0" w:type="dxa"/>
            <w:right w:w="0" w:type="dxa"/>
          </w:tblCellMar>
          <w:tblLook w:val="05E0"/>
        </w:tblPrEx>
        <w:trPr>
          <w:tblCellSpacing w:w="0" w:type="dxa"/>
        </w:trPr>
        <w:tc>
          <w:tcPr>
            <w:tcW w:w="2800" w:type="dxa"/>
            <w:noWrap w:val="0"/>
            <w:tcMar>
              <w:top w:w="0" w:type="dxa"/>
              <w:left w:w="0" w:type="dxa"/>
              <w:bottom w:w="0" w:type="dxa"/>
              <w:right w:w="0" w:type="dxa"/>
            </w:tcMar>
            <w:vAlign w:val="top"/>
            <w:hideMark/>
          </w:tcPr>
          <w:p>
            <w:pPr>
              <w:pStyle w:val="divdocumentsectiontwocolsectiondivheadingdivsectiontitle"/>
              <w:pBdr>
                <w:top w:val="none" w:sz="0" w:space="15" w:color="auto"/>
                <w:left w:val="none" w:sz="0" w:space="0" w:color="auto"/>
                <w:bottom w:val="none" w:sz="0" w:space="0" w:color="auto"/>
                <w:right w:val="none" w:sz="0" w:space="0" w:color="auto"/>
              </w:pBdr>
              <w:spacing w:before="0" w:after="0" w:line="320" w:lineRule="atLeast"/>
              <w:ind w:left="0" w:right="300"/>
              <w:jc w:val="right"/>
              <w:rPr>
                <w:rStyle w:val="divdocumentsectiontwocolsectiondivheading"/>
                <w:rFonts w:ascii="Georgia" w:eastAsia="Georgia" w:hAnsi="Georgia" w:cs="Georgia"/>
                <w:b/>
                <w:bCs/>
                <w:caps/>
                <w:color w:val="000000"/>
                <w:sz w:val="22"/>
                <w:szCs w:val="22"/>
                <w:bdr w:val="none" w:sz="0" w:space="0" w:color="auto"/>
                <w:vertAlign w:val="baseline"/>
              </w:rPr>
            </w:pPr>
            <w:r>
              <w:rPr>
                <w:rStyle w:val="divdocumentsectiontwocolsectiondivheading"/>
                <w:rFonts w:ascii="Georgia" w:eastAsia="Georgia" w:hAnsi="Georgia" w:cs="Georgia"/>
                <w:b/>
                <w:bCs/>
                <w:caps/>
                <w:color w:val="000000"/>
                <w:sz w:val="22"/>
                <w:szCs w:val="22"/>
                <w:bdr w:val="none" w:sz="0" w:space="0" w:color="auto"/>
                <w:vertAlign w:val="baseline"/>
              </w:rPr>
              <w:t>Languages</w:t>
            </w:r>
          </w:p>
        </w:tc>
        <w:tc>
          <w:tcPr>
            <w:tcW w:w="7906" w:type="dxa"/>
            <w:tcBorders>
              <w:left w:val="single" w:sz="8" w:space="0" w:color="979797"/>
            </w:tcBorders>
            <w:noWrap w:val="0"/>
            <w:tcMar>
              <w:top w:w="0" w:type="dxa"/>
              <w:left w:w="0" w:type="dxa"/>
              <w:bottom w:w="0" w:type="dxa"/>
              <w:right w:w="0" w:type="dxa"/>
            </w:tcMar>
            <w:vAlign w:val="top"/>
            <w:hideMark/>
          </w:tcPr>
          <w:tbl>
            <w:tblPr>
              <w:tblStyle w:val="lnggWrapperTable"/>
              <w:tblCellSpacing w:w="0" w:type="dxa"/>
              <w:tblLayout w:type="fixed"/>
              <w:tblCellMar>
                <w:top w:w="0" w:type="dxa"/>
                <w:left w:w="0" w:type="dxa"/>
                <w:bottom w:w="0" w:type="dxa"/>
                <w:right w:w="0" w:type="dxa"/>
              </w:tblCellMar>
              <w:tblLook w:val="05E0"/>
            </w:tblPr>
            <w:tblGrid>
              <w:gridCol w:w="280"/>
              <w:gridCol w:w="7606"/>
            </w:tblGrid>
            <w:tr>
              <w:tblPrEx>
                <w:tblCellSpacing w:w="0" w:type="dxa"/>
                <w:tblLayout w:type="fixed"/>
                <w:tblCellMar>
                  <w:top w:w="0" w:type="dxa"/>
                  <w:left w:w="0" w:type="dxa"/>
                  <w:bottom w:w="0" w:type="dxa"/>
                  <w:right w:w="0" w:type="dxa"/>
                </w:tblCellMar>
                <w:tblLook w:val="05E0"/>
              </w:tblPrEx>
              <w:trPr>
                <w:tblCellSpacing w:w="0" w:type="dxa"/>
              </w:trPr>
              <w:tc>
                <w:tcPr>
                  <w:tcW w:w="280" w:type="dxa"/>
                  <w:tcMar>
                    <w:top w:w="3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20" w:lineRule="atLeast"/>
                    <w:ind w:left="0" w:right="0"/>
                    <w:textAlignment w:val="auto"/>
                    <w:rPr>
                      <w:rStyle w:val="divdocumentdivparagraphWrapperdivparaCell"/>
                      <w:rFonts w:ascii="Georgia" w:eastAsia="Georgia" w:hAnsi="Georgia" w:cs="Georgia"/>
                      <w:color w:val="231F20"/>
                      <w:sz w:val="22"/>
                      <w:szCs w:val="22"/>
                      <w:bdr w:val="none" w:sz="0" w:space="0" w:color="auto"/>
                      <w:vertAlign w:val="baseline"/>
                    </w:rPr>
                  </w:pPr>
                  <w:r>
                    <w:rPr>
                      <w:rStyle w:val="divdocumentdivparagraphWrapperdivparaCell"/>
                      <w:rFonts w:ascii="Georgia" w:eastAsia="Georgia" w:hAnsi="Georgia" w:cs="Georgia"/>
                      <w:color w:val="231F20"/>
                      <w:sz w:val="22"/>
                      <w:szCs w:val="22"/>
                      <w:bdr w:val="none" w:sz="0" w:space="0" w:color="auto"/>
                      <w:vertAlign w:val="baseline"/>
                    </w:rPr>
                    <w:drawing>
                      <wp:anchor simplePos="0" relativeHeight="251673600" behindDoc="0" locked="0" layoutInCell="1" allowOverlap="1">
                        <wp:simplePos x="0" y="0"/>
                        <wp:positionH relativeFrom="column">
                          <wp:posOffset>-76200</wp:posOffset>
                        </wp:positionH>
                        <wp:positionV relativeFrom="paragraph">
                          <wp:posOffset>57150</wp:posOffset>
                        </wp:positionV>
                        <wp:extent cx="140148" cy="140232"/>
                        <wp:wrapNone/>
                        <wp:docPr id="10003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0"/>
                                </pic:cNvPicPr>
                              </pic:nvPicPr>
                              <pic:blipFill>
                                <a:blip xmlns:r="http://schemas.openxmlformats.org/officeDocument/2006/relationships" r:embed="rId10"/>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tbl>
                  <w:tblPr>
                    <w:tblStyle w:val="documentlangSeclnggparatable"/>
                    <w:tblW w:w="0" w:type="auto"/>
                    <w:tblCellSpacing w:w="0" w:type="dxa"/>
                    <w:tblInd w:w="0" w:type="dxa"/>
                    <w:tblLayout w:type="fixed"/>
                    <w:tblCellMar>
                      <w:top w:w="0" w:type="dxa"/>
                      <w:left w:w="0" w:type="dxa"/>
                      <w:bottom w:w="0" w:type="dxa"/>
                      <w:right w:w="0" w:type="dxa"/>
                    </w:tblCellMar>
                    <w:tblLook w:val="05E0"/>
                  </w:tblPr>
                  <w:tblGrid>
                    <w:gridCol w:w="3653"/>
                    <w:gridCol w:w="300"/>
                    <w:gridCol w:w="3653"/>
                  </w:tblGrid>
                  <w:tr>
                    <w:tblPrEx>
                      <w:tblW w:w="0" w:type="auto"/>
                      <w:tblCellSpacing w:w="0" w:type="dxa"/>
                      <w:tblInd w:w="0" w:type="dxa"/>
                      <w:tblLayout w:type="fixed"/>
                      <w:tblCellMar>
                        <w:top w:w="0" w:type="dxa"/>
                        <w:left w:w="0" w:type="dxa"/>
                        <w:bottom w:w="0" w:type="dxa"/>
                        <w:right w:w="0" w:type="dxa"/>
                      </w:tblCellMar>
                      <w:tblLook w:val="05E0"/>
                    </w:tblPrEx>
                    <w:trPr>
                      <w:tblCellSpacing w:w="0" w:type="dxa"/>
                    </w:trPr>
                    <w:tc>
                      <w:tcPr>
                        <w:tcW w:w="3653" w:type="dxa"/>
                        <w:noWrap w:val="0"/>
                        <w:tcMar>
                          <w:top w:w="0" w:type="dxa"/>
                          <w:left w:w="0" w:type="dxa"/>
                          <w:bottom w:w="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after="0" w:line="320" w:lineRule="atLeast"/>
                          <w:ind w:left="0" w:right="0"/>
                          <w:rPr>
                            <w:rStyle w:val="divdocumentdivparagraphsinglecolumn"/>
                            <w:rFonts w:ascii="Georgia" w:eastAsia="Georgia" w:hAnsi="Georgia" w:cs="Georgia"/>
                            <w:color w:val="231F20"/>
                            <w:sz w:val="22"/>
                            <w:szCs w:val="22"/>
                            <w:bdr w:val="none" w:sz="0" w:space="0" w:color="auto"/>
                            <w:vertAlign w:val="baseline"/>
                          </w:rPr>
                        </w:pPr>
                        <w:r>
                          <w:rPr>
                            <w:rStyle w:val="documentsectionlangSeclnggparatableparagraphnotnativeLangParafieldfieldFRFM"/>
                            <w:rFonts w:ascii="Georgia" w:eastAsia="Georgia" w:hAnsi="Georgia" w:cs="Georgia"/>
                            <w:b w:val="0"/>
                            <w:bCs w:val="0"/>
                            <w:color w:val="231F20"/>
                            <w:sz w:val="22"/>
                            <w:szCs w:val="22"/>
                          </w:rPr>
                          <w:t>English</w:t>
                        </w:r>
                        <w:r>
                          <w:rPr>
                            <w:rStyle w:val="divdocumentdivparagraphsinglecolumn"/>
                            <w:rFonts w:ascii="Georgia" w:eastAsia="Georgia" w:hAnsi="Georgia" w:cs="Georgia"/>
                            <w:color w:val="231F20"/>
                            <w:sz w:val="22"/>
                            <w:szCs w:val="22"/>
                            <w:bdr w:val="none" w:sz="0" w:space="0" w:color="auto"/>
                            <w:vertAlign w:val="baseline"/>
                          </w:rPr>
                          <w:t xml:space="preserve"> </w:t>
                        </w:r>
                      </w:p>
                      <w:p>
                        <w:pPr>
                          <w:pStyle w:val="documentfieldsliced-rect"/>
                          <w:pBdr>
                            <w:top w:val="none" w:sz="0" w:space="0" w:color="auto"/>
                            <w:left w:val="none" w:sz="0" w:space="0" w:color="auto"/>
                            <w:bottom w:val="none" w:sz="0" w:space="0" w:color="auto"/>
                            <w:right w:val="none" w:sz="0" w:space="0" w:color="auto"/>
                          </w:pBdr>
                          <w:spacing w:before="90" w:after="0" w:line="12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divdocumentdivparagraphsinglecolumn"/>
                            <w:rFonts w:ascii="Georgia" w:eastAsia="Georgia" w:hAnsi="Georgia" w:cs="Georgia"/>
                            <w:color w:val="231F20"/>
                            <w:sz w:val="22"/>
                            <w:szCs w:val="22"/>
                            <w:bdr w:val="none" w:sz="0" w:space="0" w:color="auto"/>
                            <w:vertAlign w:val="baseline"/>
                          </w:rPr>
                          <w:drawing>
                            <wp:inline>
                              <wp:extent cx="2309176" cy="76775"/>
                              <wp:docPr id="10003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0"/>
                                      </pic:cNvPicPr>
                                    </pic:nvPicPr>
                                    <pic:blipFill>
                                      <a:blip xmlns:r="http://schemas.openxmlformats.org/officeDocument/2006/relationships" r:embed="rId11"/>
                                      <a:stretch>
                                        <a:fillRect/>
                                      </a:stretch>
                                    </pic:blipFill>
                                    <pic:spPr>
                                      <a:xfrm>
                                        <a:off x="0" y="0"/>
                                        <a:ext cx="2309176" cy="76775"/>
                                      </a:xfrm>
                                      <a:prstGeom prst="rect">
                                        <a:avLst/>
                                      </a:prstGeom>
                                    </pic:spPr>
                                  </pic:pic>
                                </a:graphicData>
                              </a:graphic>
                            </wp:inline>
                          </w:drawing>
                        </w:r>
                      </w:p>
                      <w:p>
                        <w:pPr>
                          <w:pStyle w:val="divParagraph"/>
                          <w:pBdr>
                            <w:top w:val="none" w:sz="0" w:space="0" w:color="auto"/>
                            <w:left w:val="none" w:sz="0" w:space="0" w:color="auto"/>
                            <w:bottom w:val="none" w:sz="0" w:space="0" w:color="auto"/>
                            <w:right w:val="none" w:sz="0" w:space="0" w:color="auto"/>
                          </w:pBdr>
                          <w:spacing w:before="0" w:after="0" w:line="27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rPr>
                          <w:t>Advanced (C1)</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divdocumentdivparagraphsinglecolumn"/>
                            <w:rFonts w:ascii="Georgia" w:eastAsia="Georgia" w:hAnsi="Georgia" w:cs="Georgia"/>
                            <w:color w:val="231F20"/>
                            <w:sz w:val="22"/>
                            <w:szCs w:val="22"/>
                            <w:bdr w:val="none" w:sz="0" w:space="0" w:color="auto"/>
                            <w:vertAlign w:val="baseline"/>
                          </w:rPr>
                          <w:t> </w:t>
                        </w:r>
                      </w:p>
                    </w:tc>
                    <w:tc>
                      <w:tcPr>
                        <w:tcW w:w="300" w:type="dxa"/>
                        <w:noWrap w:val="0"/>
                        <w:tcMar>
                          <w:top w:w="0" w:type="dxa"/>
                          <w:left w:w="0" w:type="dxa"/>
                          <w:bottom w:w="0" w:type="dxa"/>
                          <w:right w:w="0" w:type="dxa"/>
                        </w:tcMar>
                        <w:vAlign w:val="top"/>
                        <w:hideMark/>
                      </w:tcPr>
                      <w:p/>
                    </w:tc>
                    <w:tc>
                      <w:tcPr>
                        <w:tcW w:w="3653" w:type="dxa"/>
                        <w:noWrap w:val="0"/>
                        <w:tcMar>
                          <w:top w:w="0" w:type="dxa"/>
                          <w:left w:w="0" w:type="dxa"/>
                          <w:bottom w:w="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after="0" w:line="320" w:lineRule="atLeast"/>
                          <w:ind w:left="0" w:right="0"/>
                          <w:rPr>
                            <w:rStyle w:val="divdocumentdivparagraphsinglecolumn"/>
                            <w:rFonts w:ascii="Georgia" w:eastAsia="Georgia" w:hAnsi="Georgia" w:cs="Georgia"/>
                            <w:color w:val="231F20"/>
                            <w:sz w:val="22"/>
                            <w:szCs w:val="22"/>
                            <w:bdr w:val="none" w:sz="0" w:space="0" w:color="auto"/>
                            <w:vertAlign w:val="baseline"/>
                          </w:rPr>
                        </w:pPr>
                        <w:r>
                          <w:rPr>
                            <w:rStyle w:val="documentsectionlangSeclnggparatableparagraphnotnativeLangParafieldfieldFRFM"/>
                            <w:rFonts w:ascii="Georgia" w:eastAsia="Georgia" w:hAnsi="Georgia" w:cs="Georgia"/>
                            <w:b w:val="0"/>
                            <w:bCs w:val="0"/>
                            <w:color w:val="231F20"/>
                            <w:sz w:val="22"/>
                            <w:szCs w:val="22"/>
                          </w:rPr>
                          <w:t>Tamil</w:t>
                        </w:r>
                        <w:r>
                          <w:rPr>
                            <w:rStyle w:val="divdocumentdivparagraphsinglecolumn"/>
                            <w:rFonts w:ascii="Georgia" w:eastAsia="Georgia" w:hAnsi="Georgia" w:cs="Georgia"/>
                            <w:color w:val="231F20"/>
                            <w:sz w:val="22"/>
                            <w:szCs w:val="22"/>
                            <w:bdr w:val="none" w:sz="0" w:space="0" w:color="auto"/>
                            <w:vertAlign w:val="baseline"/>
                          </w:rPr>
                          <w:t xml:space="preserve"> </w:t>
                        </w:r>
                      </w:p>
                      <w:p>
                        <w:pPr>
                          <w:pStyle w:val="documentfieldsliced-rect"/>
                          <w:pBdr>
                            <w:top w:val="none" w:sz="0" w:space="0" w:color="auto"/>
                            <w:left w:val="none" w:sz="0" w:space="0" w:color="auto"/>
                            <w:bottom w:val="none" w:sz="0" w:space="0" w:color="auto"/>
                            <w:right w:val="none" w:sz="0" w:space="0" w:color="auto"/>
                          </w:pBdr>
                          <w:spacing w:before="90" w:after="0" w:line="12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divdocumentdivparagraphsinglecolumn"/>
                            <w:rFonts w:ascii="Georgia" w:eastAsia="Georgia" w:hAnsi="Georgia" w:cs="Georgia"/>
                            <w:color w:val="231F20"/>
                            <w:sz w:val="22"/>
                            <w:szCs w:val="22"/>
                            <w:bdr w:val="none" w:sz="0" w:space="0" w:color="auto"/>
                            <w:vertAlign w:val="baseline"/>
                          </w:rPr>
                          <w:drawing>
                            <wp:inline>
                              <wp:extent cx="2309176" cy="76775"/>
                              <wp:docPr id="10003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0"/>
                                      </pic:cNvPicPr>
                                    </pic:nvPicPr>
                                    <pic:blipFill>
                                      <a:blip xmlns:r="http://schemas.openxmlformats.org/officeDocument/2006/relationships" r:embed="rId11"/>
                                      <a:stretch>
                                        <a:fillRect/>
                                      </a:stretch>
                                    </pic:blipFill>
                                    <pic:spPr>
                                      <a:xfrm>
                                        <a:off x="0" y="0"/>
                                        <a:ext cx="2309176" cy="76775"/>
                                      </a:xfrm>
                                      <a:prstGeom prst="rect">
                                        <a:avLst/>
                                      </a:prstGeom>
                                    </pic:spPr>
                                  </pic:pic>
                                </a:graphicData>
                              </a:graphic>
                            </wp:inline>
                          </w:drawing>
                        </w:r>
                      </w:p>
                      <w:p>
                        <w:pPr>
                          <w:pStyle w:val="divParagraph"/>
                          <w:pBdr>
                            <w:top w:val="none" w:sz="0" w:space="0" w:color="auto"/>
                            <w:left w:val="none" w:sz="0" w:space="0" w:color="auto"/>
                            <w:bottom w:val="none" w:sz="0" w:space="0" w:color="auto"/>
                            <w:right w:val="none" w:sz="0" w:space="0" w:color="auto"/>
                          </w:pBdr>
                          <w:spacing w:before="0" w:after="0" w:line="27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span"/>
                            <w:rFonts w:ascii="Georgia" w:eastAsia="Georgia" w:hAnsi="Georgia" w:cs="Georgia"/>
                            <w:color w:val="231F20"/>
                            <w:sz w:val="22"/>
                            <w:szCs w:val="22"/>
                          </w:rPr>
                          <w:t>Advanced (C1)</w:t>
                        </w:r>
                      </w:p>
                      <w:p>
                        <w:pPr>
                          <w:pStyle w:val="divParagraph"/>
                          <w:pBdr>
                            <w:top w:val="none" w:sz="0" w:space="0" w:color="auto"/>
                            <w:left w:val="none" w:sz="0" w:space="0" w:color="auto"/>
                            <w:bottom w:val="none" w:sz="0" w:space="0" w:color="auto"/>
                            <w:right w:val="none" w:sz="0" w:space="0" w:color="auto"/>
                          </w:pBdr>
                          <w:spacing w:before="0" w:after="0" w:line="20" w:lineRule="exact"/>
                          <w:ind w:left="0" w:right="0"/>
                          <w:rPr>
                            <w:rStyle w:val="divdocumentdivparagraphsinglecolumn"/>
                            <w:rFonts w:ascii="Georgia" w:eastAsia="Georgia" w:hAnsi="Georgia" w:cs="Georgia"/>
                            <w:color w:val="231F20"/>
                            <w:sz w:val="22"/>
                            <w:szCs w:val="22"/>
                            <w:bdr w:val="none" w:sz="0" w:space="0" w:color="auto"/>
                            <w:vertAlign w:val="baseline"/>
                          </w:rPr>
                        </w:pPr>
                        <w:r>
                          <w:rPr>
                            <w:rStyle w:val="divdocumentdivparagraphsinglecolumn"/>
                            <w:rFonts w:ascii="Georgia" w:eastAsia="Georgia" w:hAnsi="Georgia" w:cs="Georgia"/>
                            <w:color w:val="231F20"/>
                            <w:sz w:val="22"/>
                            <w:szCs w:val="22"/>
                            <w:bdr w:val="none" w:sz="0" w:space="0" w:color="auto"/>
                            <w:vertAlign w:val="baseline"/>
                          </w:rPr>
                          <w:t> </w:t>
                        </w:r>
                      </w:p>
                    </w:tc>
                  </w:tr>
                </w:tbl>
                <w:p>
                  <w:pPr>
                    <w:rPr>
                      <w:rStyle w:val="divdocumentdivparagraphWrapperdivparaCell"/>
                      <w:rFonts w:ascii="Georgia" w:eastAsia="Georgia" w:hAnsi="Georgia" w:cs="Georgia"/>
                      <w:color w:val="231F20"/>
                      <w:sz w:val="22"/>
                      <w:szCs w:val="22"/>
                      <w:bdr w:val="none" w:sz="0" w:space="0" w:color="auto"/>
                      <w:vertAlign w:val="baseline"/>
                    </w:rPr>
                  </w:pPr>
                </w:p>
              </w:tc>
            </w:tr>
          </w:tbl>
          <w:p>
            <w:pPr>
              <w:rPr>
                <w:rStyle w:val="divdocumentsectiontwocolsectiondivheading"/>
                <w:rFonts w:ascii="Georgia" w:eastAsia="Georgia" w:hAnsi="Georgia" w:cs="Georgia"/>
                <w:b/>
                <w:bCs/>
                <w:caps/>
                <w:color w:val="000000"/>
                <w:sz w:val="22"/>
                <w:szCs w:val="22"/>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rPr>
          <w:rFonts w:ascii="Georgia" w:eastAsia="Georgia" w:hAnsi="Georgia" w:cs="Georgia"/>
          <w:color w:val="231F20"/>
          <w:sz w:val="22"/>
          <w:szCs w:val="22"/>
          <w:bdr w:val="none" w:sz="0" w:space="0" w:color="auto"/>
          <w:vertAlign w:val="baseline"/>
        </w:rPr>
      </w:pPr>
      <w:r>
        <w:rPr>
          <w:color w:val="FFFFFF"/>
          <w:sz w:val="2"/>
        </w:rPr>
        <w:t>.</w:t>
      </w:r>
    </w:p>
    <w:sectPr>
      <w:pgSz w:w="11906" w:h="16838"/>
      <w:pgMar w:top="640" w:right="600" w:bottom="640" w:left="60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Georgia">
    <w:charset w:val="00"/>
    <w:family w:val="auto"/>
    <w:pitch w:val="default"/>
    <w:sig w:usb0="00000000" w:usb1="00000000" w:usb2="00000000" w:usb3="00000000" w:csb0="00000001" w:csb1="00000000"/>
    <w:embedRegular r:id="rId1" w:fontKey="{DE813D00-6E50-437E-B253-F22EE5D229E8}"/>
    <w:embedBold r:id="rId2" w:fontKey="{8229BF01-AA15-499F-B432-D6AAF7080B27}"/>
    <w:embedItalic r:id="rId3" w:fontKey="{6D8960CA-EAC1-4073-B9FF-8F3E0849FF51}"/>
  </w:font>
  <w:font w:name="Inter">
    <w:charset w:val="00"/>
    <w:family w:val="auto"/>
    <w:pitch w:val="default"/>
    <w:sig w:usb0="00000000" w:usb1="00000000" w:usb2="00000000" w:usb3="00000000" w:csb0="00000001" w:csb1="00000000"/>
    <w:embedRegular r:id="rId4" w:fontKey="{E7ADFABB-281D-464B-A424-5319DCB903CB}"/>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20" w:lineRule="atLeast"/>
    </w:pPr>
    <w:rPr>
      <w:color w:val="231F20"/>
    </w:rPr>
  </w:style>
  <w:style w:type="paragraph" w:customStyle="1" w:styleId="divdocumentsection">
    <w:name w:val="div_document_section"/>
    <w:basedOn w:val="Normal"/>
    <w:pPr>
      <w:pBdr>
        <w:top w:val="none" w:sz="0" w:space="15" w:color="auto"/>
      </w:pBdr>
    </w:pPr>
  </w:style>
  <w:style w:type="character" w:customStyle="1" w:styleId="monogram">
    <w:name w:val="monogram"/>
    <w:basedOn w:val="DefaultParagraphFont"/>
  </w:style>
  <w:style w:type="paragraph" w:customStyle="1" w:styleId="documentmono-1asposemonogrammono">
    <w:name w:val="document_mono-1_asposemonogram_mono"/>
    <w:basedOn w:val="Normal"/>
    <w:pPr>
      <w:spacing w:line="605" w:lineRule="atLeast"/>
    </w:pPr>
    <w:rPr>
      <w:rFonts w:ascii="Inter" w:eastAsia="Inter" w:hAnsi="Inter" w:cs="Inter"/>
      <w:b w:val="0"/>
      <w:bCs w:val="0"/>
      <w:spacing w:val="83"/>
      <w:sz w:val="50"/>
      <w:szCs w:val="50"/>
    </w:rPr>
  </w:style>
  <w:style w:type="character" w:customStyle="1" w:styleId="documentmono-1asposemonogrammonoany">
    <w:name w:val="document_mono-1_asposemonogram_mono_any"/>
    <w:basedOn w:val="DefaultParagraphFont"/>
    <w:rPr>
      <w:rFonts w:ascii="Inter" w:eastAsia="Inter" w:hAnsi="Inter" w:cs="Inter"/>
      <w:b w:val="0"/>
      <w:bCs w:val="0"/>
      <w:spacing w:val="83"/>
      <w:sz w:val="50"/>
      <w:szCs w:val="50"/>
    </w:rPr>
  </w:style>
  <w:style w:type="paragraph" w:customStyle="1" w:styleId="documentmono-1asposemonogrammonoanyParagraph">
    <w:name w:val="document_mono-1_asposemonogram_mono_any Paragraph"/>
    <w:basedOn w:val="Normal"/>
    <w:pPr>
      <w:spacing w:line="605" w:lineRule="atLeast"/>
    </w:pPr>
    <w:rPr>
      <w:rFonts w:ascii="Inter" w:eastAsia="Inter" w:hAnsi="Inter" w:cs="Inter"/>
      <w:b w:val="0"/>
      <w:bCs w:val="0"/>
      <w:spacing w:val="83"/>
      <w:sz w:val="50"/>
      <w:szCs w:val="50"/>
    </w:rPr>
  </w:style>
  <w:style w:type="character" w:customStyle="1" w:styleId="divname">
    <w:name w:val="div_name"/>
    <w:basedOn w:val="div"/>
    <w:rPr>
      <w:color w:val="000000"/>
      <w:sz w:val="68"/>
      <w:szCs w:val="68"/>
    </w:rPr>
  </w:style>
  <w:style w:type="character" w:customStyle="1" w:styleId="div">
    <w:name w:val="div"/>
    <w:basedOn w:val="DefaultParagraphFont"/>
    <w:rPr>
      <w:sz w:val="24"/>
      <w:szCs w:val="24"/>
      <w:bdr w:val="none" w:sz="0" w:space="0" w:color="auto"/>
      <w:vertAlign w:val="baseline"/>
    </w:rPr>
  </w:style>
  <w:style w:type="paragraph" w:customStyle="1" w:styleId="divParagraph">
    <w:name w:val="div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ocumentprofTitle">
    <w:name w:val="document_profTitle"/>
    <w:basedOn w:val="Normal"/>
    <w:pPr>
      <w:pBdr>
        <w:bottom w:val="none" w:sz="0" w:space="2" w:color="auto"/>
      </w:pBdr>
    </w:pPr>
  </w:style>
  <w:style w:type="table" w:customStyle="1" w:styleId="divdocumentdivPARAGRAPHNAME">
    <w:name w:val="div_document_div_PARAGRAPH_NAME"/>
    <w:basedOn w:val="TableNormal"/>
    <w:tblPr/>
  </w:style>
  <w:style w:type="paragraph" w:customStyle="1" w:styleId="divdocumentsectionSECTIONCNTC">
    <w:name w:val="div_document_section_SECTION_CNTC"/>
    <w:basedOn w:val="Normal"/>
    <w:pPr>
      <w:pBdr>
        <w:top w:val="none" w:sz="0" w:space="0" w:color="auto"/>
      </w:pBdr>
    </w:pPr>
  </w:style>
  <w:style w:type="character" w:customStyle="1" w:styleId="divaddress">
    <w:name w:val="div_address"/>
    <w:basedOn w:val="div"/>
    <w:rPr>
      <w:sz w:val="22"/>
      <w:szCs w:val="22"/>
    </w:rPr>
  </w:style>
  <w:style w:type="character" w:customStyle="1" w:styleId="divdocumenticonstable">
    <w:name w:val="div_document_iconstable"/>
    <w:basedOn w:val="DefaultParagraphFont"/>
  </w:style>
  <w:style w:type="character" w:customStyle="1" w:styleId="divdocumenticonstableiconPlaceL">
    <w:name w:val="div_document_iconstable_iconPlaceL"/>
    <w:basedOn w:val="DefaultParagraphFont"/>
  </w:style>
  <w:style w:type="character" w:customStyle="1" w:styleId="divdocumenticonstablemltField">
    <w:name w:val="div_document_iconstable_mltField"/>
    <w:basedOn w:val="DefaultParagraphFont"/>
  </w:style>
  <w:style w:type="table" w:customStyle="1" w:styleId="divdocumentdivPARAGRAPHCNTC">
    <w:name w:val="div_document_div_PARAGRAPH_CNTC"/>
    <w:basedOn w:val="TableNormal"/>
    <w:tblPr/>
  </w:style>
  <w:style w:type="character" w:customStyle="1" w:styleId="divdocumentsectiontwocolsectiondivheading">
    <w:name w:val="div_document_section_twocolsection_div_heading"/>
    <w:basedOn w:val="DefaultParagraphFont"/>
  </w:style>
  <w:style w:type="paragraph" w:customStyle="1" w:styleId="divdocumentsectiontwocolsectiondivheadingdivsectiontitle">
    <w:name w:val="div_document_section_twocolsection_div_heading_div_sectiontitle"/>
    <w:basedOn w:val="Normal"/>
    <w:pPr>
      <w:pBdr>
        <w:top w:val="none" w:sz="0" w:space="15" w:color="auto"/>
      </w:pBdr>
    </w:pPr>
  </w:style>
  <w:style w:type="character" w:customStyle="1" w:styleId="divdocumentsectiontwocolsectiondivheadingdivsectiontitleCharacter">
    <w:name w:val="div_document_section_twocolsection_div_heading_div_sectiontitle Character"/>
    <w:basedOn w:val="DefaultParagraphFont"/>
  </w:style>
  <w:style w:type="character" w:customStyle="1" w:styleId="divdocumentsectiontwocolsectiondivparagraphWrapper">
    <w:name w:val="div_document_section_twocolsection_div_paragraphWrapper"/>
    <w:basedOn w:val="DefaultParagraphFont"/>
  </w:style>
  <w:style w:type="character" w:customStyle="1" w:styleId="divdocumentdivparagraphWrapperdivparaCell">
    <w:name w:val="div_document_div_paragraphWrapper_div_paraCell"/>
    <w:basedOn w:val="DefaultParagraphFont"/>
  </w:style>
  <w:style w:type="character" w:customStyle="1" w:styleId="divdocumentdivparagraphsinglecolumn">
    <w:name w:val="div_document_div_paragraph_singlecolumn"/>
    <w:basedOn w:val="DefaultParagraphFont"/>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table" w:customStyle="1" w:styleId="divdocumentsectiontwocolsectionnotlangSecnotskliSecnotsftrSecnothiltSecdivparagraphWrapperdivparagraph">
    <w:name w:val="div_document_section_twocolsection_not(.langSec)_not(.skliSec)_not(.sftrSec)_not(.hiltSec)_div_paragraphWrapper_div_paragraph"/>
    <w:basedOn w:val="TableNormal"/>
    <w:tblPr/>
  </w:style>
  <w:style w:type="table" w:customStyle="1" w:styleId="divdocumentsectiontwocolsection">
    <w:name w:val="div_document_section_twocolsection"/>
    <w:basedOn w:val="TableNormal"/>
    <w:tblPr/>
  </w:style>
  <w:style w:type="paragraph" w:customStyle="1" w:styleId="divdocumentulli">
    <w:name w:val="div_document_ul_li"/>
    <w:basedOn w:val="Normal"/>
    <w:pPr>
      <w:pBdr>
        <w:left w:val="none" w:sz="0" w:space="8" w:color="auto"/>
      </w:pBdr>
    </w:pPr>
  </w:style>
  <w:style w:type="paragraph" w:customStyle="1" w:styleId="singlecolumnspanpaddedlinenth-child1">
    <w:name w:val="singlecolumn_span_paddedline_nth-child(1)"/>
    <w:basedOn w:val="Normal"/>
  </w:style>
  <w:style w:type="character" w:customStyle="1" w:styleId="singlecolumnspanpaddedlinenth-child1Character">
    <w:name w:val="singlecolumn_span_paddedline_nth-child(1) Character"/>
    <w:basedOn w:val="DefaultParagraphFont"/>
  </w:style>
  <w:style w:type="character" w:customStyle="1" w:styleId="jobtitle">
    <w:name w:val="jobtitle"/>
    <w:basedOn w:val="DefaultParagraphFont"/>
    <w:rPr>
      <w:b/>
      <w:bCs/>
      <w:caps/>
      <w:color w:val="000000"/>
    </w:rPr>
  </w:style>
  <w:style w:type="character" w:customStyle="1" w:styleId="datesWrapper">
    <w:name w:val="datesWrapper"/>
    <w:basedOn w:val="DefaultParagraphFont"/>
    <w:rPr>
      <w:i/>
      <w:iCs/>
    </w:rPr>
  </w:style>
  <w:style w:type="character" w:customStyle="1" w:styleId="jobdates">
    <w:name w:val="jobdates"/>
    <w:basedOn w:val="DefaultParagraphFont"/>
    <w:rPr>
      <w:cap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paddedlineCharacter">
    <w:name w:val="span_paddedline Character"/>
    <w:basedOn w:val="span"/>
  </w:style>
  <w:style w:type="character" w:customStyle="1" w:styleId="strong">
    <w:name w:val="strong"/>
    <w:basedOn w:val="DefaultParagraphFont"/>
    <w:rPr>
      <w:sz w:val="24"/>
      <w:szCs w:val="24"/>
      <w:bdr w:val="none" w:sz="0" w:space="0" w:color="auto"/>
      <w:vertAlign w:val="baseline"/>
    </w:rPr>
  </w:style>
  <w:style w:type="character" w:customStyle="1" w:styleId="degree">
    <w:name w:val="degree"/>
    <w:basedOn w:val="DefaultParagraphFont"/>
    <w:rPr>
      <w:b/>
      <w:bCs/>
    </w:rPr>
  </w:style>
  <w:style w:type="character" w:customStyle="1" w:styleId="documentdate-lwr">
    <w:name w:val="document_date-lwr"/>
    <w:basedOn w:val="DefaultParagraphFont"/>
    <w:rPr>
      <w:caps w:val="0"/>
    </w:rPr>
  </w:style>
  <w:style w:type="character" w:customStyle="1" w:styleId="infoParaWrapper">
    <w:name w:val="infoParaWrapper"/>
    <w:basedOn w:val="DefaultParagraphFont"/>
  </w:style>
  <w:style w:type="character" w:customStyle="1" w:styleId="documentskliSecparagraph">
    <w:name w:val="document_skliSec_paragraph"/>
    <w:basedOn w:val="DefaultParagraphFont"/>
  </w:style>
  <w:style w:type="character" w:customStyle="1" w:styleId="documentskliSecfieldp">
    <w:name w:val="document_skliSec_field_p"/>
    <w:basedOn w:val="DefaultParagraphFont"/>
  </w:style>
  <w:style w:type="paragraph" w:customStyle="1" w:styleId="divdocumentskliSeculli">
    <w:name w:val="div_document_skliSec_ul_li"/>
    <w:basedOn w:val="Normal"/>
  </w:style>
  <w:style w:type="character" w:customStyle="1" w:styleId="divdocumentskliSeculliCharacter">
    <w:name w:val="div_document_skliSec_ul_li Character"/>
    <w:basedOn w:val="DefaultParagraphFont"/>
  </w:style>
  <w:style w:type="table" w:customStyle="1" w:styleId="documentskliSecinfoparatable">
    <w:name w:val="document_skliSec_infoparatable"/>
    <w:basedOn w:val="TableNormal"/>
    <w:tblPr/>
  </w:style>
  <w:style w:type="table" w:customStyle="1" w:styleId="infoWrapperTable">
    <w:name w:val="infoWrapperTable"/>
    <w:basedOn w:val="TableNormal"/>
    <w:tblPr/>
  </w:style>
  <w:style w:type="character" w:customStyle="1" w:styleId="lnggParaWrapper">
    <w:name w:val="lnggParaWrapper"/>
    <w:basedOn w:val="DefaultParagraphFont"/>
  </w:style>
  <w:style w:type="character" w:customStyle="1" w:styleId="documentlangSecparagraph">
    <w:name w:val="document_langSec_paragraph"/>
    <w:basedOn w:val="DefaultParagraphFont"/>
  </w:style>
  <w:style w:type="character" w:customStyle="1" w:styleId="documentsectionlangSeclnggparatableparagraphnotnativeLangParafieldfieldFRFM">
    <w:name w:val="document_section_langSec_lnggparatable_paragraph_not(.nativeLangPara)_field_fieldFRFM"/>
    <w:basedOn w:val="DefaultParagraphFont"/>
    <w:rPr>
      <w:b w:val="0"/>
      <w:bCs w:val="0"/>
    </w:rPr>
  </w:style>
  <w:style w:type="paragraph" w:customStyle="1" w:styleId="documentfieldsliced-rect">
    <w:name w:val="document_field + sliced-rect"/>
    <w:basedOn w:val="Normal"/>
  </w:style>
  <w:style w:type="character" w:customStyle="1" w:styleId="documentfieldsliced-rectCharacter">
    <w:name w:val="document_field + sliced-rect Character"/>
    <w:basedOn w:val="DefaultParagraphFont"/>
  </w:style>
  <w:style w:type="table" w:customStyle="1" w:styleId="documentlangSeclnggparatable">
    <w:name w:val="document_langSec_lnggparatable"/>
    <w:basedOn w:val="TableNormal"/>
    <w:tblPr/>
  </w:style>
  <w:style w:type="table" w:customStyle="1" w:styleId="lnggWrapperTable">
    <w:name w:val="lnggWrapper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Arun 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1ec17cf6-c713-4263-8519-804efb067c04</vt:lpwstr>
  </property>
  <property fmtid="{D5CDD505-2E9C-101B-9397-08002B2CF9AE}" pid="3" name="x1ye=0">
    <vt:lpwstr>oIkAAB+LCAAAAAAABAAUmsV2g1AURT+IARJ0iLs7Mzy469c3nbVdaRt4956zdxISxXiSED48g5EI96FQhGcJBsc/H4xkYY6uzrGhRT1JuptZyRRph2X2ZeTCvxarLQSGI7NvToJGRfrrZUSmCEeQn5YbctdDjAdux+jBVqs24DEJekR1tDDfqTEVKWyWO6HzPQiDNtWyFwEQs+6IEZ0e+bjpPsYR5xFStjRoyuvkQfWUJPhe+ywV12DMndSfGP6</vt:lpwstr>
  </property>
  <property fmtid="{D5CDD505-2E9C-101B-9397-08002B2CF9AE}" pid="4" name="x1ye=1">
    <vt:lpwstr>27m74Q6E3Z73R8UVg5jLOIDcFrnLF3Z29dvrUqTIwvVkxozmY7PekOrBte2XbWyWsfKe8oSuzdfjZw4nLPH19Lgjsz6rfsMh/kB1hCUQbFDrgF3Al7qLyM4tLzOTQv+YZPwXHrrVd+azJo3EXkSs9g5SZ7+omGoD66OwLiZOOfNsiT2iiyQcK9OGg2CJZGWROo03t6JStN4DBUmXcagKv31dSzNpFW6cjIZ41/7iYKdkpBS1tc7W8bpXeW28L1o</vt:lpwstr>
  </property>
  <property fmtid="{D5CDD505-2E9C-101B-9397-08002B2CF9AE}" pid="5" name="x1ye=10">
    <vt:lpwstr>O9W4rFY2ObmWe2Oz3thvHen7PptQ3PNJZakT61RxuNhrLvOYZNn9Ds58VDHHooazQr9jQtANVbdJQDXn39asqc6jRscj3UJNaXoqlQExAL+PA45pTmx5wytAAoNq76X/YTNBuxtwsmTCPPlJdoOCl773qhxqLQZZstqBNdZ5CzjUsGM2bnLJEuOOmcr4w6ZtfkWNW+6J0ermWcWG6hHgiEy3Mth+0SqGFXecczX/wkdJuYSXarmHsfzCzFXNMS4</vt:lpwstr>
  </property>
  <property fmtid="{D5CDD505-2E9C-101B-9397-08002B2CF9AE}" pid="6" name="x1ye=100">
    <vt:lpwstr>daC4pX1dPgrGcKZHaxu9H0pS5lP34QF/WYVl/l9G4KKFmIpmBtOB9BjYpCukbBMrmQEq9n9uW70uUZ1knrj50Pv0+2jqKk9754eLQI4BqZ6pds8BerE05myXmuvpI1UkvvoDVuWGAqdvREK1lsrId+aHlfEd2dTDy8yj3NvqWLBOueP7V21fGFqihkgshOdheWN3jX/KRF3bqn7g/Ou+EsIPs50V/jl1bw+aLW/F0m+NS2h6I5fAE1j9oGQsoWC</vt:lpwstr>
  </property>
  <property fmtid="{D5CDD505-2E9C-101B-9397-08002B2CF9AE}" pid="7" name="x1ye=101">
    <vt:lpwstr>ruyEMZLwaqOO3uxir3/Rb6yu/7liTghu2BLPwFR70NAU2W/pWVR5VQugBnZ6la08OLf0jMiWKWHJu5oIaMNCoGTSEXlcrn0dwCGJeXzSxbwvMPTvPrZr6TjS8kGj7e4xOYT0IAFmVJqaSh64PL5rg+SXzM3/RX45vWq2+EkPOsproQCs29M7ZioBjv7RjbPfywxwn6YCd1Gk54lz0I0vvPQ8priOf1xynArm3luwHvazl5OdhYW6t4IQHYRgwaD</vt:lpwstr>
  </property>
  <property fmtid="{D5CDD505-2E9C-101B-9397-08002B2CF9AE}" pid="8" name="x1ye=102">
    <vt:lpwstr>OqtVanRqXQmelGvcUGqy8o1RiP3UpcrTGPPppLU5sGJkM54SGD17E8bqFRRd9x6lAVQDBQsRgw//WunAMPw39fhBwr089CIndHyBi72bb3Clo0z5fCiCgoHYRb0XRoMbTKIo7CR3z08uqj/gUYgqqfFFU+vIyOyzdoN/Z05g/B2UmAAKu9tisrLhE7hzd+ZW32tUwvHYLs8zR06nWayf7gVW0aRJVdZ0kdw6j5ZO+m3sWhji8QV3RYfDBjOfMYa</vt:lpwstr>
  </property>
  <property fmtid="{D5CDD505-2E9C-101B-9397-08002B2CF9AE}" pid="9" name="x1ye=103">
    <vt:lpwstr>HLwPoVZwAkiVL/gm8FkB2qHbGKj9ut63+RAbDZMUcJo1kyZlo3yyKN4eplBv/bk61JTKSVLA87k1fAtP5MRLh8DCvwIo6x0ReuLGyav7J5zP3FLf0AFPznyh7W1jth7ildKzV20AP9ApZLzLGIZHUbH2Iakbl/pPfA5I3dVjS7DSxc7zUaZocB1HEM61/tdzVJ2A92w/UZU9wsCm7iOddSVpRMo984spT3bOLC9PqjtHU5xgAgpSQjJCnFqdog8</vt:lpwstr>
  </property>
  <property fmtid="{D5CDD505-2E9C-101B-9397-08002B2CF9AE}" pid="10" name="x1ye=104">
    <vt:lpwstr>P+zktvcxfOgreobLX1GxodTImMcIOtuP7YAhcjPftZcIQwCCYkw14NoKElJEnMGu+Lj0/gCb5IH/if37wp776zHBB46eBdlutZ+Dq2Do/4PcK3cC0ryFlc5wITNWPtjTGb9urYxqLoIabbhYqJWFTJPmq6abfTU3ORTlR/bynUBUhdbGfoA9LyBfowHUiE+Vwrp/iPJgBdgLLlfaaf3eqInBfQuEc6dd16VJNpeNs5IMwkXPKm64ZKJhUsS7dUu</vt:lpwstr>
  </property>
  <property fmtid="{D5CDD505-2E9C-101B-9397-08002B2CF9AE}" pid="11" name="x1ye=105">
    <vt:lpwstr>swkYzPr/gN9/qpj4Q8hAgt792PLp03JZlnTGBP5f3Z5Nql7eWw/zt0Tkp3fydFcfhbo6SbKvTlWs72KaaUkF5kDp6CEIqbwL5ZWBwC+/zUwb35bVVZFifikxxJhcKesXWU8yVLGc6IL4uQhjH8P9VHYbNtz85I1K4rISbJDd5bQj1R16eXw/+J5Hsut9mFxgcFJDIImysvk49SiKbFgjkIHKtRXKhc041VkRXmyfyJfzCfo7E1N5LqhhyO+G+8E</vt:lpwstr>
  </property>
  <property fmtid="{D5CDD505-2E9C-101B-9397-08002B2CF9AE}" pid="12" name="x1ye=106">
    <vt:lpwstr>mH/TyhSGxbJePstF42cSZoI4jstNUN/HsvhrSagdyG+8uyw/sI1iWxpg194NLFz7KycU+uijyWwKfpMmo/2GUy+12loyLa5ik1TfuT6u/eFflU/JprzxNz2G3g2e0+LnlINb7fuRo3w45e9i/nCcjEhmwF+4PlvZOIzaR2OTPBODLRJQfaYcauFW1uIBmb0Drszq/3FFCIF/8ZpMQz5q6G7fZnIW0Yf5XkSQdY/2H4F2FdCdk+J48849AXCaHAE</vt:lpwstr>
  </property>
  <property fmtid="{D5CDD505-2E9C-101B-9397-08002B2CF9AE}" pid="13" name="x1ye=107">
    <vt:lpwstr>WZxe3zkHPHjjOb71D7PDk83j+eE/BqvEz4MmxmQ1jHY17IuleZYfSVWc2X9EgQg9imMCiuL6LJURVjagPvGNqzoArkEnUVbYtFhkk83u5+u0LyZhnJ+CHb48vcZxfY3diIDQKKneagLVWu9JnULpfVN5eNIRtcGlPyPEEd+6FDA7e/8L+kmUCbOsVn3KN/DGIGMhhkqTiz2O3Ej2a4O88I2XQLeunJLOLKfbO11JEXn/Rl1VglNuXfo8ymw9+8i</vt:lpwstr>
  </property>
  <property fmtid="{D5CDD505-2E9C-101B-9397-08002B2CF9AE}" pid="14" name="x1ye=108">
    <vt:lpwstr>TNSYa+gIvCuH9Dex2ITsCDMp4uOHUKTXPB8MQfhUTkFQPuzTlz9uSyfYR6bE4XeikyQF+GBr2rrgugGc81DdQKAt6W72F+xB8hWLEp4t0SexJJvtepPyCfX4Yrvf2DLlC6/dY3ykTo+zuFrB0Daq3Lg1AcwpuYJ3FCilywNE+hqqf/hO6tW33Bn6Kl5IXWfGJnMw5VL4Qm3ILUJdB1SScY0nYGHuxqU7kH1L+sLGJN0caESUDzTAgh+pKL1BGmv</vt:lpwstr>
  </property>
  <property fmtid="{D5CDD505-2E9C-101B-9397-08002B2CF9AE}" pid="15" name="x1ye=109">
    <vt:lpwstr>h5J3I1q+/Tf/kITCc8XSBh0xhzrDZ33r/ahHHmmZdGizcYQj0lQaV/SrqLLCHw/D0FP7O4CEGtodKizpvL72RTLfl+cPuM/5/wH20e3FSCJRBs4xbVe8yqIBa5oa3patC6NuN3JZTaCLbO5UWKNAocLVKGjPno42OgA+VIiDxNOyln0oWjaZ6XT1wAU6WkfdCd3iezzzc5PmX9OGnJJEIDJNexCh6GOCgNdUvt8xHNV7671eLR62xb4lAu3WMw2</vt:lpwstr>
  </property>
  <property fmtid="{D5CDD505-2E9C-101B-9397-08002B2CF9AE}" pid="16" name="x1ye=11">
    <vt:lpwstr>a3NBAv9qKKv5/TR1T8+PKQsnvhqEJjWw0vMkY4HmoXC8039+eC3JJBoYTdnizCiZHKiDk2wX7+Cc6xtZ3if3wSBxA3DW+zkDIEWYw1UFOQqLTOmfR/YfEyy3NyQl5Y1cQ5IRBy/CoQu0h1QvXMlhjsgWIu2YAwfeYOF/PP8ZtLI+5vlF2cvb2dfYqq5GhbUULvJ3oXM6svyHS7dTjpKf1MkbB/gxTki3Ukr9m0QeZ1tHDmhMZDP2ktjwgifb6YC</vt:lpwstr>
  </property>
  <property fmtid="{D5CDD505-2E9C-101B-9397-08002B2CF9AE}" pid="17" name="x1ye=110">
    <vt:lpwstr>gZSeVm63NhF8+AWsdV+axC5Lnowkx8SqaRNBTjGhZdD4q4eNGVdvb5nWmm4Wd2SvJFRkTLSxkoKfB4dWYDC0C8WLq+VnLRRgNlK27Rq1sjgP6BgmJzLxpmP0+e7bQ6sO9kuP6stPgzKbyGDLK+B0yvLeQGFBLHP92vNdaV+/5CJgq89u5LgZXVqfAvGMb8L33dDmdGUjXOU/hZ1/YSA4lYI59PwqMpQBaQMp6T/YXvYiNt4KdqZE7/1Sp2JcmP4</vt:lpwstr>
  </property>
  <property fmtid="{D5CDD505-2E9C-101B-9397-08002B2CF9AE}" pid="18" name="x1ye=111">
    <vt:lpwstr>/veFvzup711tH29z5vqq4gpvT07Ys9hVBWav49W3WV2P7baJ3Nbbbn9Mz+mZtRQ+39cPxsyc6nBGqMCSL8ctYwNxiSJkbDrOD88K4FRvCxfCdCb16kl1c2Ln+j8OiSiP8xhOZfXC8CxhcmymUQOjTd64pKbYVO2UY8hgeEqk8QlBGdgCicLjFZy/UC7hjo51TvLxte7NmwV6hjiAyEJNve1ZGJOtpUt5Onol6c4sUtkvA1iOXQBK2ctz1lKTHfQ</vt:lpwstr>
  </property>
  <property fmtid="{D5CDD505-2E9C-101B-9397-08002B2CF9AE}" pid="19" name="x1ye=112">
    <vt:lpwstr>dEjBMfx1x5Hmv12RmPkC5KY2r8ghCJ2h/k8i+cvpZLbJ8G/lCF/VG4MASFUINz5HIU/w2w5f6pS13mVmO777O7+jOpK/WTEEjReZuZqIz8clvOmnQ/yyosPj/yD39J+u7Wt3N1GET1Sc+KAxeWI5CYWs5qUdBMLPwUjq8C16ejrCt5OZj7nHUmtiBlHa0zEWjITNPiMGw1Zwa6grrY5/djEM1nC+wuNl/FwPB6MHsmRUoVRYTWY7uB0F9DdqJ+8</vt:lpwstr>
  </property>
  <property fmtid="{D5CDD505-2E9C-101B-9397-08002B2CF9AE}" pid="20" name="x1ye=113">
    <vt:lpwstr>lTEBJ1Cvn0mizFQSeObQ4ZpzS7gqHhmRgCpkZZzrRXpeDuXUsLi2kkYNzA0EaZJLLmFdzbA1AC6heZpMomCU8fGbVpBTrRpjic9ja9phYB28rEKBhCEQ3XSmc+TkViSgmeOyrpQCvTXkSJIK+NVwrzQn8BXfwcJpdSwdgR8gSPI1lJsdyrfb7gc7tbgXtbkDWcKn0kXthnCo4Mv3bdiBV/xVeKH8Oge4DmIIT7AgjyZAuuaNDAZjI1Lc0e5jEkq</vt:lpwstr>
  </property>
  <property fmtid="{D5CDD505-2E9C-101B-9397-08002B2CF9AE}" pid="21" name="x1ye=114">
    <vt:lpwstr>8MvWqqj21/5TU4s1uhPtb4Xm0Yaid5GJiSZn4wRcUTz8QS7YDQxN4eTLpqH0hbueao/f/S3bPs5zr9E5q5IKoH3OHLDlJBZ5HZ0GzYssbRl9ka9PnQeYrzfFr/h9gcCtzKnEeN95kchqgee7fpfR82pzr7B5Di8OAcrytUdz+WDA2PiMz1BFoG4wILXe+OL9s/Xc15oZ9Qr922LNu5H8uJotmbAWUeVSH6Rci0m17uwo8jZGVNWB9+qYdZ7rno1</vt:lpwstr>
  </property>
  <property fmtid="{D5CDD505-2E9C-101B-9397-08002B2CF9AE}" pid="22" name="x1ye=115">
    <vt:lpwstr>SRpCKZbWnAgFkg6YfGjs77wuQNSo4TcygMiZu0PxDLE1AUJzZU/BwrvDV8nHC5NtATOYFj4dPuuRurNgYgbFaFe9NWbEHBVUibE3s+Vtwp4FcVjzNSHrPTJPX6UHn63uEFloIvYVaaRNRXwmC/orvHjiQrfKlm7avPNZm3KRdQuCRxREQeJwlCMW3dTKDxSKt/ZdPNUFC7vKnZS//G6jW4K+2oeNwrIUxHMipUCDeDR6sJfMUmH7KPErGUwe+nt</vt:lpwstr>
  </property>
  <property fmtid="{D5CDD505-2E9C-101B-9397-08002B2CF9AE}" pid="23" name="x1ye=116">
    <vt:lpwstr>vP7MnjzRTkPH79Q9cXHLwfTsFqJ932cgtDBH3b0M601YAXhDwQKYX0NEB9F1aY0xloCkHkp73ZZ7TZ++9uYD2iTNcdL6hDYz/yYcWVOkq2DNT0OHnjKJ/X3WbYsh7bnsslHYqXK4Jv0zUHnKGwNvfG2TpaG5grgVre53EC3TR0UMcH1ncC4SqhGyaaXXg/RqagfhVKgnkeYCQU0T9KD6PRSdTOie9lgS1evSbmUyzzJEZG6MloHk4VLSJZDr56f</vt:lpwstr>
  </property>
  <property fmtid="{D5CDD505-2E9C-101B-9397-08002B2CF9AE}" pid="24" name="x1ye=117">
    <vt:lpwstr>KToSh9uQ/PJtovfC39N73bSmIBq2hG8e7j1Itj2IL8DAFrvNYVhJBPCDpwG0mOCxf/M/j31b1EbKIyUtN4/uEkV3KhQSxaRO+P18xF0g33kEKWz7t651O+LT6TX309fP4TDWPySxwUZf9LCEe8XxVKXSzrvA0RamOGTLM5yyFRTb/fqM7udqZpjAXVI2XKOK2QiWcTqPD2m3T0DEJolGB76ovo88bSQTD9PbJAVurCNIxDsesnNIgF7VFYtun1O</vt:lpwstr>
  </property>
  <property fmtid="{D5CDD505-2E9C-101B-9397-08002B2CF9AE}" pid="25" name="x1ye=118">
    <vt:lpwstr>nWT9wVeUFQOVq/RLv45uC1R/GZJu9nrR8G9NaSKDGuVVaalrxKhS7/yPdt7XxWvczkG7ZtiEl0BvWBE/8cDGjbz7wGt3cn+bcJIqXZM4CamXuGAQHsRS5ZpLd6xOy5A546FxFsWTLBJ3n1IPHXxMskS4aPdVNy2E3YFi7OVanVFr8XedcrO/qTM+kbVGxyxqyss20ApCuu5uvI45lxacVPIv+0zStFkt2f7YMBtG7CU2uvSDXLrBsODNX2pQSfp</vt:lpwstr>
  </property>
  <property fmtid="{D5CDD505-2E9C-101B-9397-08002B2CF9AE}" pid="26" name="x1ye=119">
    <vt:lpwstr>G/7WA3xD4ZlvRDF2gDAuLlB3XJ/AMMOF9+S2zLOLc7vHGWbgxN4ADhJ49/vaRC3qdLbF2BCnaPPQYf5pug4/W5oVB9dkoiZ44GLcsidTiv1yUXMkl85H5gdRgQK6xWWGd4voR6bhH9dX72+H6Sq57JEIK5GnZ6IhR8xMYdxyOaGA1V05ClC+iQ/XT3nfH+18GvsdRUilDq2ykDUX8C3kTsNabIv2cXXglTvkEwROAiQJHW/M+zgqqRKFh3g5mLn</vt:lpwstr>
  </property>
  <property fmtid="{D5CDD505-2E9C-101B-9397-08002B2CF9AE}" pid="27" name="x1ye=12">
    <vt:lpwstr>7eUngFo0Ew8BLWLEspOYWTGALQZcPiFZVh5czbyTEG51ypf+RM+3M0CD4b3NMn5nj+k+N8KPcUpM/RVqEx569Cv68c6rLJRT2xsWS2lgO2urnQNn3CRI7natMx6CwhpH78g4fVs1yav5e9oTCLOUZPKbg/nWoB2+YbV/LaHAXcDyu/Ob3dfafD0fHi5ZZzIU2DVVKBhqjmPJYn0xVlUUDl2guE2BnMlHXfx2S6N8tGHsV5IOUEJkWUiZkmcEPbe</vt:lpwstr>
  </property>
  <property fmtid="{D5CDD505-2E9C-101B-9397-08002B2CF9AE}" pid="28" name="x1ye=120">
    <vt:lpwstr>1e80dgv6WupkW/JVv78OEBw3RWadeXTX/Mk6+qJKjtYD+9l7IJInLkeAu+Fd4yjZ2dLfnsVsX3xL2hqGjfiNYIWm5CEA3cpnR5uVJ1gWyMluGvaN+/1EOUWZeGsQeaMFsg9buuZILqPUB9NK8CB22DvMjZ8dHr82lI1d4z20+d0yZNAbbTA/r7fgSx5Ag/h/YsAtqz7F4UL3YEbTEyLbgs4De1euXmvczBDFC4Egq2NrliGeMeKZYpoRxpwH+73</vt:lpwstr>
  </property>
  <property fmtid="{D5CDD505-2E9C-101B-9397-08002B2CF9AE}" pid="29" name="x1ye=121">
    <vt:lpwstr>4EsLH7J7V/YCOOQ/EQFciAxjykgxmU0WtwQSuiRUKYXxu0XMuUNLJIIq6xX5Hs8CTwNK2j6oQ417Faun8IP//hCBDGVoEEvydyUSQpBxxAgVwrCkk2sVxdXfBlW5VmZzkftuHto0Lv1ZtqnnbbvgIm2wXwINlRGeF/uzfpeMEvDWrSD7TifEDxsj13wh3/BCzx2tahipsybgDgdMALsDOCxjjPCUgFanruoVLl+jmgfVreRf08q/HRlYFjIKiwZ</vt:lpwstr>
  </property>
  <property fmtid="{D5CDD505-2E9C-101B-9397-08002B2CF9AE}" pid="30" name="x1ye=122">
    <vt:lpwstr>ppKysErtn0ysZCXl2NvHnXIISGcCXUL4tAb6mv7lRPSfXYb3WoCe4KwZ7YyidMbP8fX4T/Xuur3MY7rlKqFyLZ0MAzIra9KvocW+FbIoZnRa1eG0GXmvQnFmOxeFmaAsmHyWr+If1OFUVGzE67Ms/hiHz6hG+IMSujYlah1+vaEZfYpXMJ9/3Qtuge5SmT5TMN8oc3ssid3puvCOvleFOKEMf2zOEiuiicGrQbNEQKheykTIGp3R0TlioUS+Bn4</vt:lpwstr>
  </property>
  <property fmtid="{D5CDD505-2E9C-101B-9397-08002B2CF9AE}" pid="31" name="x1ye=123">
    <vt:lpwstr>+ugovaSXCgWTUOTMdxKsTN3XJVrmHBY9e6SI9obICe62Frj23IOfAel88QUj1CHjSJgeoKu5xRSocTJAAM0J0tLVm5eFYMOLWVxjei4Vl+cjZT+YCFmSJ6FdmHfpv4eUigHtKqBK53fxzOckI1zDUcSOkHXuCTVGQIdpXp58Vln/T5Y2/qcqCidezr6DdmBoKNT3wDw6Hx2hpG2fI+v+JrUtUeqt3n4CiMIye2H+q4lb0V7/iGlbr96zDb3LELH</vt:lpwstr>
  </property>
  <property fmtid="{D5CDD505-2E9C-101B-9397-08002B2CF9AE}" pid="32" name="x1ye=124">
    <vt:lpwstr>+VOSnzzblEJguVtkna/elRVesWwpqbAscXmMDh2J4yzUic5SmzW3EBsYgiwnT7tQQtmENjuiMGbWagPjdBWc9c8vqAInYZhonkjphEqGoRJe74J4u0OPms8MbCuQqplPggziaWwdScCBuGN+4Y6OOjy9OmazHp1GuZrpgzFNCtvrkCxRwYJAY37KeeLH0UU5vMUREbORC9RdAnXDwNtG+SB+lLcmZg4/DZxh8k6OAdHQSQ8luYJLqJuzgNePvAV</vt:lpwstr>
  </property>
  <property fmtid="{D5CDD505-2E9C-101B-9397-08002B2CF9AE}" pid="33" name="x1ye=125">
    <vt:lpwstr>LojJ8rYW3mcZzf8nWBplUFb/iID5U9VBuv37GxL7D64v9fmo4dlI3tnDmpqsZe5gdSgO4iW4929MmKA3SmHboYzYK4Dsqz1qCnpC2IuahaX7ozrhqbZAnTD8aq85mpNQ5xIyfBDFomsoNHJtQj0deagki/f0m7qQnAYT3WENFnqdMi/qxMkYmS+owa2tNftOlFBUJvRB6e75SojHU+u8ONq+ZBJL53kXXKA0UPhbyEelm4ugdWKOq+Waem9maGC</vt:lpwstr>
  </property>
  <property fmtid="{D5CDD505-2E9C-101B-9397-08002B2CF9AE}" pid="34" name="x1ye=126">
    <vt:lpwstr>rZDAK1DpbNZTXwkFuP3SaKLl7QeLq2RHrFCzdTmYw3ziASEf2/G05Uzys9gm73Y1Kdhoyp/c8bq508pbZhpZjGAPUENeFVtTI8ODcQ1A9fGKyRP3HTm7Ms++ZOoR8SK1H8sxFcM3b5CdYOW9Ud6SH/n4RTCNXooeL6mzO/fKUmvgYSU3GxH1956fb7uxOkSrmniX7uTYAOwIQmpxCPyEq9rnkqjc9IPQ3DgrCVZMpM4oniT1NQ9tX0s+Di9tbYX</vt:lpwstr>
  </property>
  <property fmtid="{D5CDD505-2E9C-101B-9397-08002B2CF9AE}" pid="35" name="x1ye=127">
    <vt:lpwstr>6+pj63fUjn32tQXaNB/tHyMdx7uByOVnmLo01d4e+Ucb9loRs8OdorL4I6z3HGh9lmXVS4N9S5dh5H7AU9Ya3cwlr36GTpCIOpe937piCWYCYC/DhYwOPYswgOUsQwLzkAOMpxjqNc1yGFM6EA8l55PsA1VMBuUdvsGKVo3hVvnxy8DjUg+oncBD9OT8C4ejOG6kJzQo3sunuPNCaOsNf9CNbRawLGzOu4p5RyScecsiv3/7aXL4OMPmv/uaFuP</vt:lpwstr>
  </property>
  <property fmtid="{D5CDD505-2E9C-101B-9397-08002B2CF9AE}" pid="36" name="x1ye=128">
    <vt:lpwstr>39wn+M7S0EgwUmgEVG+IlmLbKoBnVd9B11FJA0UZ+eRvNUBRIuJ7JBxzq/ZEKvw6b7mY3IO6fNV5gzSNvsaEe7WegDrraHOdyRWtawfMn2j6LKpl7IpukT9pNY/BUU8mj5RPl8rSzA3A9jC0wuXDkVZ6spBdNRXKRl2RcYIcBk3mcaGZe12ruwLn9cqof4fkKADYiRqysxJZ/TG+cqm8Tu05SqrMB3grNWV/XiRr7TyQ5OEXJXs4Mpxy9JKupA/</vt:lpwstr>
  </property>
  <property fmtid="{D5CDD505-2E9C-101B-9397-08002B2CF9AE}" pid="37" name="x1ye=129">
    <vt:lpwstr>cRkjqBIVWiaA2SoQ5a9GXW/ZV0wra/hhEKObXkqI/IjtB7VA2cpzYGet5Enr6JWGuTsuXnvvpbrkdtAVvZHtMTMCqZRfhi+6U0qhg6P/XFI4TkFRyjRGNNIvTjwkQC5WAEIZlwRtYIYiLFBN0OksKWwMUVVm6p+3Jh/2ixAAMuPydufWz5BB3PQHd3FefpddWQLB/F5ekVoK6qTpp9Lm9b4d+ApE6kMDW9fSKo+py5Fnf592SgZaWT3FxpApGWH</vt:lpwstr>
  </property>
  <property fmtid="{D5CDD505-2E9C-101B-9397-08002B2CF9AE}" pid="38" name="x1ye=13">
    <vt:lpwstr>salX2NX174ORDWYjajtYYHtDdzB1DEOqQ3wBSaZCwM8Q1YcGr4TREogXSrehqJRIZv2gxs1ZVgHYfrZOMOcwhY5cuJGVcvTaLxc9Kau2h0njE8d2KmKMm0m5wR1kePHbykuH45obPEynqUSp5svibv3dOobwo/YJ/MJPxM2sL8OlJeokHVJU03qgvmb+bzJ6FRXZ+nAe9DetrONqmuUyQfp/QRxILT1QiTiBlQKdPrdjgg9n2UyRsr+Bm7atMS0</vt:lpwstr>
  </property>
  <property fmtid="{D5CDD505-2E9C-101B-9397-08002B2CF9AE}" pid="39" name="x1ye=130">
    <vt:lpwstr>T5inVMrAvwQ5I5LXtX+ZVwEKCvrceoVQRQt+c8DqsfSLHLu/vZIlVdxReuzLo0yQHOohqsIgIFeCe1uPxOI4PwR+GWgsY4iginsXUbgnDY1M8XyzW8LGysRD6E5YVFNYFR5o23EoFPJCmt6oZVnXMQraJZkVOh8b32RvDuzCvbtroIQW1k5m6pZMKAIdtrRpX9UG7XbaIHT+vUERLwB4f8yqBYa9SIUPDYktTiZ8wtOBB6roGoyuXg6M3OVbMoe</vt:lpwstr>
  </property>
  <property fmtid="{D5CDD505-2E9C-101B-9397-08002B2CF9AE}" pid="40" name="x1ye=131">
    <vt:lpwstr>Axzwef2r1PZ+r/NTXHFngn7yLtVXaMss/mFa079wkgYs2fI8bVynBZY1dQ3NHMF1LnfFEJF3nhAOEeCls7xBqCGG+TkgKjD8XvaHx0vTKncIFByaVfFnwvSqPoiMAiVGz+8PeueYnSfg5o8K5QABtmugyiXQF0B1kJdtmgybAoTPURubm1eeWNSJ9FlurQqwelgXcqQA/4qe0VYP0GHjWVM6nSHodUG3z6tO6NK9NsBkZddhcwp5R6ICtyFfdDH</vt:lpwstr>
  </property>
  <property fmtid="{D5CDD505-2E9C-101B-9397-08002B2CF9AE}" pid="41" name="x1ye=132">
    <vt:lpwstr>rNcLXoVT1eHbnlvVCxpqbyXW4CEMfrFgpTvSkTx2HgzyQF8HEHrpVw7KsCdMnAbbUmru5lF7hOigMNMOzkTEvXsjmWRb5TEE8mlu4q0Ppv4G4axpYtAIM8CmXu8F3VGeB/B8ThpPBWfIZcEMP/Ya1R4i7l3Zn3GJrg80olka7XQNaIHdotxDOOBDLSYgWapGkUZUI+NzPVA8jGdGtxnuFgI+itcbUG0w1mv2lgiOnivdD1bzoTTxyPx3tVYr/wh</vt:lpwstr>
  </property>
  <property fmtid="{D5CDD505-2E9C-101B-9397-08002B2CF9AE}" pid="42" name="x1ye=133">
    <vt:lpwstr>FdPq6sGRVG3N+khcEwkG/FJN+K/dBywqG6pLcydk+l2KyPTI3ch8nXM2MAhKB4qraH33cPrzJG7DYZ2jm5AjnSmXcR+PV0tuZzZ2JoY5BhjiLH72QriK88rPHvjRZSN1kBDerzT+7kGKXB8fxHehZte0n8u3e2FNEfGRlRFTME1hfAT6AT8mNdJoFkYop9lfReSQ5CANR9EAsyDIsiSYHAzawMxlETgZOP8wNpFLr93tVXZJFwK+L7oBwbkUppQ</vt:lpwstr>
  </property>
  <property fmtid="{D5CDD505-2E9C-101B-9397-08002B2CF9AE}" pid="43" name="x1ye=134">
    <vt:lpwstr>550FpgmeTEoWxDWFOdXeSdpulk1Ez7li9CkFVzWZpcZ+xXxBnKSQ97eZIb+crdfrZRbGBle8n9S1tAMj8co/YOUn9+R95cvBfSvmaLHupcDOvjK07vxR2wFlM7rJydwPqdQsVHzwJivDomdiXdZJiKpaBMDKH0WaRLephuog3c5STNHhLipeAHQuLfKgujTDg8Q4TBs7kRfgcCN3LtETxfVphtIH69H8FBT4G39BN8TfotHdJzR7+U2GgNlydX8</vt:lpwstr>
  </property>
  <property fmtid="{D5CDD505-2E9C-101B-9397-08002B2CF9AE}" pid="44" name="x1ye=135">
    <vt:lpwstr>zKCIABRHIfmzpI8GDJI97pj/o/vVMG8xA6I6srw4yq1Duk8EM8MsvzzSxZxhR7lRF2f5XM9UT6057GGm6IxbuoMEyntqraiVErJseTkmDK7Crht0kKRfOEX3WltMieddyrQ51SC8K5DCG4N+Hobjp+8VH6zZhoCD4T/P/GdarNBDvFBMYVza3gRtHXxI88A/TykjJ1KIjECU5/WXxg1Y9uWq7wxxts0jbkRsM7h4o2ofyiqbsirOyrpDadineRn</vt:lpwstr>
  </property>
  <property fmtid="{D5CDD505-2E9C-101B-9397-08002B2CF9AE}" pid="45" name="x1ye=136">
    <vt:lpwstr>mK8lczZZTTa6Kl0GWDo0kAgwHElTZfPkmg52Q60H10apN5oiXCvfGOwNRCLRoy/Do+nK63OEmOKjLzZxdtaYJn3RruW7/0tGysnuE1N9hVWDK9DdBWXkL4j0Wql+kX9Ui4/6g+Oid5YNXVLUSJ4FpcbLYWW/yVeY9dru1Lb9LK9JytNxwHl4UrFBgKL/dpq/exjldS2D5vSNd8qTz2bvFzKnT7eF7V6f5HOvOMPHjvGaZ04owTAuBvzuqBHL4q8</vt:lpwstr>
  </property>
  <property fmtid="{D5CDD505-2E9C-101B-9397-08002B2CF9AE}" pid="46" name="x1ye=137">
    <vt:lpwstr>r8fpn7mr8Y5H7bCy1odJk12NdhQJJaAvWKrRgY79CB8Jn1javx5c2zYzBk/AQFOEDb681GQxGETZbj7Ogg+s3l9gUWy06yInMkuj6cy4BVpgjI9k/LMGxn9SFO8tb+uP5rHeMDCsN4BoZst+HIjrkUg6M27T0lv4YsRlaOisaGYIPla+KpD6cj+n3fLl9eg/VE46DbF9nEAsVcTibe7cd2MaB+mIMhwDONYptlCfefAoyokGy2qKcNZK7ftrbAP</vt:lpwstr>
  </property>
  <property fmtid="{D5CDD505-2E9C-101B-9397-08002B2CF9AE}" pid="47" name="x1ye=138">
    <vt:lpwstr>5HfmuAE3cfHQJMjVxfC9MAEk6nne+Ie+Rd9dmn/N0tb+JKXMIpz+aXThAxLudtka2LbzuzKj0hJxhfbw9nxoQwFeHUG2WacA+GqN2Agm2igDy1is8hiXdkrtR8k5vUm5cAS8on9ZppOs7MVXDp7DGNsN+rBy31FrOScqO8pqczsEqNXKWTIA4TO+SDcTcdSYURbxC4vT/DkL5dXx/M5FWw1jOINPApQqZ3yp8BB9FK4hp1AR72FHBLN2FSu3035</vt:lpwstr>
  </property>
  <property fmtid="{D5CDD505-2E9C-101B-9397-08002B2CF9AE}" pid="48" name="x1ye=139">
    <vt:lpwstr>lT4dKGI7GkR2KzUO5SO0cNgnpxNl27puoiWXnugPLIza+/LNQe7hEYr7sbschxZuzTMnPoTG7QatYcF3a2lH3LIKOGa0VM7FXGpq8x1ll/4xxEUpqt0gVu4MUXZ6GKw7+zXD3G6JJPqeMikO85xG05XDmdK6I8AKKe2VkAa/08L9qfTLQnPLn+SEX5ZoIkAAA==</vt:lpwstr>
  </property>
  <property fmtid="{D5CDD505-2E9C-101B-9397-08002B2CF9AE}" pid="49" name="x1ye=14">
    <vt:lpwstr>mYKqEt808rgnBEFt+FprBAOSNdXTOBqmuLrsaKyEZO8wBjdJiEJyv/BiUJNnRMBgt6cX4QdYfE+E73nrNEwdhNNA6UT+0eOPGLtT92gxKgKzYXkCo9hiH6gJ6J3j6iXqUsIQj5ohEhRUUUVzJfj8eygKAJLkOiAKr8fTIqCo0xjeLMbIXCUt9G8fylk0FMjUVdv0gkyXMTf1UjLWnOIj7F2jg4s4V5xL7fvWJ8pt8K1vE5u8uTqsCzHXdCHcOkT</vt:lpwstr>
  </property>
  <property fmtid="{D5CDD505-2E9C-101B-9397-08002B2CF9AE}" pid="50" name="x1ye=15">
    <vt:lpwstr>DSLj87eCnD0i+JPU3kFiXqizPUBNgyXR+GTjJDLvDKRqWtEWwlogAW9EeUsKtBuijjCAGPziKgah97AXo0gKMDSmbh7dq9GlS4fEHiNUsl12D8CBIAG2KtrK8J69zNFS2WxZ96Fv4YM2CVYYyz+NmYltIYJLQwsqjCjdwCH9ccJTXVChY0wu6cqTDvO2LKe8vD2Fc01YS5J3ARjsyvwghFl7GzPmwKO1JUqTAwwk67RPCaBWglW631Q7Xr1RMQ9</vt:lpwstr>
  </property>
  <property fmtid="{D5CDD505-2E9C-101B-9397-08002B2CF9AE}" pid="51" name="x1ye=16">
    <vt:lpwstr>y4vL/QBzWa6f81PXd+bNN7/K4aYGEuI5J2dhdUOrgCkFKVqLRR2mw4mvBXF+geBjOle9N7z5XQkE8Pvv1zIUBe3pr+jNF4D5Lbua69cHLm3/WB4wOp+JN5m1SX+QjBZR1PHzt8lmEru/oErDIGoFSv0+8Pc9GZLuCVmWMqRdFoCx8Gyk2tETv6W/Nqh/BWOASUB1NPOlTDOZp0dILq9UOV31CzuTXVRLamc12cNd0ULHYcRSsSEON3JA1z4elDe</vt:lpwstr>
  </property>
  <property fmtid="{D5CDD505-2E9C-101B-9397-08002B2CF9AE}" pid="52" name="x1ye=17">
    <vt:lpwstr>Dyb9w+C1+36jKNgASgATOjz0ZrAVRjFxCPt3jBeCPKq/jxqrUUB1YMMwiHUJMWAQHzhrTJEW4k9xt4AM6vfd6OFsx+OoUeOTV0nFq8zIzuGgMdk7NJcdEGoIEtaMlHog0Ph7JxKBpeL2LAWpxRXk4zbKS+AL/FnpQ+OLIlPN3zTtsVLnmfZ5YMDHhSwxfZhLm36SHP8zXGv5Tepzv1SUMCo9Lzb2g2dI8H7tJtmQP4ZVOrwCfPeL4/HpSwb3Zfb</vt:lpwstr>
  </property>
  <property fmtid="{D5CDD505-2E9C-101B-9397-08002B2CF9AE}" pid="53" name="x1ye=18">
    <vt:lpwstr>HmEgrq/oybfa5tc4egONhIV9zQliz1FSXCNjnzdE0n3F1gFYTLZK0Fera+4wn2oKWVkaNtfWKtk6bHyjHue3Juipvyop2pzbq3FpfDB25QIENsuIDAO+uir0IZKNFzguXQ5qCylhZMBzo9k9bW6WapeH8oVYdVG9+2lf7JQkYm64oqpZrcUmSM5Auc9S9xmmuEeUcmj+0aAXiyv7UeJQN1pdwrUR+JyCPuOjOprQd5oYP8uYsAhqy619HgK7sUw</vt:lpwstr>
  </property>
  <property fmtid="{D5CDD505-2E9C-101B-9397-08002B2CF9AE}" pid="54" name="x1ye=19">
    <vt:lpwstr>S+fbb+pbEU0TixNt2iuOlXGJEBsV9N8cisdA8Tr2+f3dk7g/tfYkdkq5z5IIu11jZMR7ogZ35TjwGU4I+G9pYpjKyRgTupS0c/5oylpnWnPtrfLWbSfyXEo97nOAY3j1l8t1JXBtvaESvV0FHUlex4F6IOKA94mLzvXWvhxIXIhiXXHqeWuP9OqO78ABON7AGCPtGPP5aX1XKr3CdMrWnCzEesE5Izb26ROTh1iJUh1ShVaXbOqjA8YiLNZSNDc</vt:lpwstr>
  </property>
  <property fmtid="{D5CDD505-2E9C-101B-9397-08002B2CF9AE}" pid="55" name="x1ye=2">
    <vt:lpwstr>W0gs2bCjAmGFyMoPuvAdN7pWmlJe9DM+AAqDAZhgsVOdQ5RRAhcbLgAYG8hVdaon8ylq3OgmYM7wH13nmEJNAkIOnA91oBoYGKmjz3LKjVKi1ZMYfOfFqTznITWGdA9xCrEXEDcrGqx3Hz+nzwrM+jlRQUBctaRfZc2XMWU8fLF6xTEf1QKW0230tWjJjW3XFoxjoyE7CItxvsbLLH9YM4DYNVQh4IbuP4EoKtmw4kaB8mYV91yfYE+Qxh3J5Ns</vt:lpwstr>
  </property>
  <property fmtid="{D5CDD505-2E9C-101B-9397-08002B2CF9AE}" pid="56" name="x1ye=20">
    <vt:lpwstr>Rzzzafql72/EZWHbp+lzp9UNYLE88iU1rSJe4yLHunYfQDWMl4jMTgbcKkmP5ML5E2+yQNZyF1qclH5nPjrc2YyMXyRpkIuvakmmlovTM2lfydii6gAXr2wpiRNEtY1DqZbYTo2yrEDH3JvQiNlOdkW5hWw5BTRuX8sNC6F/zXMEeePRPvnqIvYvpY2LafkTr+A8CB993d3XmL9O6DoKjQmX5ro9adcuNDwF5Tcf9hjXL2/1ehRFzymQaX/SLwB</vt:lpwstr>
  </property>
  <property fmtid="{D5CDD505-2E9C-101B-9397-08002B2CF9AE}" pid="57" name="x1ye=21">
    <vt:lpwstr>F+bq6shcATCk1FGob5y0KNExrGbVMlTUOm70IaJ2+DIl7wDHA07m92UtRAojRLzQyIKrNPbVFHsLwy9yzJDw0jKUny2MQVq/I7snG8JgaCLDrqFL71bh5CnlXP8YYg7WWD+tydiiGefCxvCQddp7w0NfdTXH1H6rVWEP0VWwRoabcROfHnthq1H3R4TcS3AyLeF5yYtSOHg2EA9x9+x+XzJjB+2C7ON/rL7dCEDkAvzENY2xSkUynSxE8N9T80o</vt:lpwstr>
  </property>
  <property fmtid="{D5CDD505-2E9C-101B-9397-08002B2CF9AE}" pid="58" name="x1ye=22">
    <vt:lpwstr>Jjpg+IuEzk7/QG1q8v4vfu9tkaUqpzfmQZCWsrDnqjLonIXl2FClhPtn7TwdIEfEIUvylh7sp2KQ6QzXbnpJDPXudEUdRsf/Pw59ULYrvmxQX0qe7QbXCg79dpsY9t/JCLP+cCtKYkwrELaFPWZvj6WCAy0M3K4hCt0e/CvVdCXaXPzbssWLq+hO8y+B0xdXBxveE0nJClL17V2afXTCvCH0td0DxqmqK9u1kAjavH8h7jOIlt4Jo1Cx0T7OVbg</vt:lpwstr>
  </property>
  <property fmtid="{D5CDD505-2E9C-101B-9397-08002B2CF9AE}" pid="59" name="x1ye=23">
    <vt:lpwstr>Je3/0QlLOxz2DXkWyd4tKilc5YciHMq+cIvkr41Buz+GcsQXcW9Fm3jLN7zoeqKsfpfOLlvfE/rZihO/y194yFjYhppRFjEwpxJg+CdAFX7gftpi6B0OBvBrpNVv0KXQ4xWsBQVU673v5in2FYH0pcklCmbi8e3FiiJkGp72EA8yQgId9fa2J8mjtiCjKcQ2/E1hJx2jxiX/sw6vcnaIwBSV6mNpr3BObrmAPjZBTov9irJj9DZ+tqfeKt/zrI5</vt:lpwstr>
  </property>
  <property fmtid="{D5CDD505-2E9C-101B-9397-08002B2CF9AE}" pid="60" name="x1ye=24">
    <vt:lpwstr>AqubEceC8CiMz13eptfHGLrII+U9KAsSMILGmzRLpTdRqkLsBVATgYdOJcems1LatSfSMEqaDcDXuVrEwcY2k6hfzXTFM4HHKPv77/KbJYLzK4mKliQa36DDvNQzJgGqlRs2Sz3nzs8isohwZhoQtX2Y55AQLEEI0ogmqjP//RLFt93famifYyN+/EXAbfL4yno9QfSdjIaP1fmYgUidwCDaVKN9CDMIWwsd0hwwvq8WPGCrd9isCuaV8TFWy8p</vt:lpwstr>
  </property>
  <property fmtid="{D5CDD505-2E9C-101B-9397-08002B2CF9AE}" pid="61" name="x1ye=25">
    <vt:lpwstr>HuqszENHeC3i0BxZDifIpx53uiAg/oWw5mW9Dj6kZRF9uyfvveI2EqptGX+TqY+UxDTGVcs616wOkL1qtBPxaCOeug5jCgKqHrLlH4wJR4Au/+Rhz5DeZPgxrLRvTi83YfwLTpJePXIAfgZcWVPOxue/d6XOF1bkoRlFgrV64oorgsO+PnhS1BsA0nWPUCVNjGCYTV6TdH46vadFKH3jqBnqDEau5od2IToCl+sfAQcKqGpX80k9eGu4C7HZWyU</vt:lpwstr>
  </property>
  <property fmtid="{D5CDD505-2E9C-101B-9397-08002B2CF9AE}" pid="62" name="x1ye=26">
    <vt:lpwstr>n5dJYQfchPRqUAwdUfYqEN5UZupPiGpM4lR9Jhhz6bNW/OTxBGqOrKkMl9/RrozhqmMpkJSHMa2XC72PcZP7Rn3NSaafnFVuK3UlcdLt1k3H4tZNf2qVX+VgRX8RNOT2ahVlHR37QyywXfPB5reLQmdT1rQQuVl1pY+yXYyCZnPfJbVwLJC8rOlVEdIZQQ7RFHLIVH3lcNCCEjHiFbDoYWzc9MFWsbNicY4iz9+jq6dBeO6Si9BVAOskv1oSM1/</vt:lpwstr>
  </property>
  <property fmtid="{D5CDD505-2E9C-101B-9397-08002B2CF9AE}" pid="63" name="x1ye=27">
    <vt:lpwstr>5pMjzPukov6ozcEdYdy2mnkCBHfBkdChlNCtHwffFFNaWzcoiUyALzhw9Ycntk3j+RrXicNzwuPEtK9omSeQveLo36gqPMSdXFEyOFJMHCBI5hlt0HtU5idVIgxV9CXffWgw1NHKTecYmWHHxr74iE9drlRukNp8EV8i1KA8/G+LbmpLnvojnVdStGYj4XWU3c4vpkLUpY8zhR5hkZx3ny0uRnFWFDv5XzB/24Ql40XTOFP/EN9UhlHp0EuCgqT</vt:lpwstr>
  </property>
  <property fmtid="{D5CDD505-2E9C-101B-9397-08002B2CF9AE}" pid="64" name="x1ye=28">
    <vt:lpwstr>1VdiQTfbSO80AD+erbzje7Ne61CF5HLSAeBjU/a8C9/Nw4Gl4BpbhaspVhGWaUw+OvwdZwzx9hksUY3vU4v3KkwymHGdIQgoIseZhIZISW4tuC9r76hL0Xs355KydDxvzZWWlfPZcqfxYVpW5udXgz0o4Lcj2ZfNE/mKs7f59fbtPtWPO8K5urB86iv6j6g7pKl01P9uVJ1kUWDi/ZdQezECEL4UUcSK4RiW7G75utwuUkgjJPzPYuITAdXkOfM</vt:lpwstr>
  </property>
  <property fmtid="{D5CDD505-2E9C-101B-9397-08002B2CF9AE}" pid="65" name="x1ye=29">
    <vt:lpwstr>xsUvKwH3CmPoCJNQUAu4jS6XVK3qWJWt+uEruDHAh6fXB6+svCtdyterGdFoy8A5jsIf8GK/Mj/t8hnUoYHA1/bK8nqAyDq8ANnqzoD+Ti8stlIC9581vYUSrXC8pTlAyN4ZACfvaDG75nkIj65W/zgORRAPUHZ0wXeSbEVzygAdmQ8b6AQvpxD0uuB5zZhuy7dAHOmKmIbrFfRcesqMvwLzREe2PBSI5Yz6B/M42ICCpaib9xA94eBJSGEigx8</vt:lpwstr>
  </property>
  <property fmtid="{D5CDD505-2E9C-101B-9397-08002B2CF9AE}" pid="66" name="x1ye=3">
    <vt:lpwstr>sx3M7MzA+qf5RqNsK8eCYrsLclz6qyioh3anAYNEfaYdxOT79T5ggPHhciOD4QNPh33q13ZkYp/DmnyEGN2ywiAJLd5ztmmtI4ipwC7fUIf8LuWOEtC0sV9F0D4Oqpel+J2ClgJ6P0lUwCzBuM4bFxagOREUm/RXyLScbqpkQZ9cTe2XcD4m0/HoRBSfCKc+a1MgHz6PsqCmDe+YT6Zpro+28j0yJ2b9iRejMYDipSdpoH85un5XGnEpDA1ROi2</vt:lpwstr>
  </property>
  <property fmtid="{D5CDD505-2E9C-101B-9397-08002B2CF9AE}" pid="67" name="x1ye=30">
    <vt:lpwstr>Vlz6sBdsYXRu6Hp3e0dEdvYL/nF/D2l+SYfqEEywPh6KhE9JCNDeyQjftAL8DPR/g7q6AMLqGhDGKjSJo0RJy9TDzCoFLGVT681VKYcULPzsqo1LQY26XLHyMPqbC1YdY/V2uDvzA947mulcznAwRtViqDKLJQgFD8YQ3RwE4oWpP5Qa8/4sXTSQciGSnM6YNPEVpvDaqQ05cvjRrzw+hW44SuWBiR2z0Zdqkg/G5VsMlzlSej5gZqE3qwCpOfx</vt:lpwstr>
  </property>
  <property fmtid="{D5CDD505-2E9C-101B-9397-08002B2CF9AE}" pid="68" name="x1ye=31">
    <vt:lpwstr>LtTx3UoRxHkrKz2lipXUEmZh5TguywA3ejbRYzVcHqtfWuSGlwhfq1GqwmhIIHfNknaR9g4xfmKaW9zExnarktR4RrHFJ0SOt2kuqXfZ88GrpJ9VHigRARL2fIErbkbZnVhuOC71A5snapkxIyprylOTrAzaB+oOqkFR0GLP5LaJQrg/Iidirn03R04hcC2N3zysG2LLsX10Z6/vHK7Mhan472lLeASxBTgNfrjsPDkn3iCrBHttQ2hw8/2a0R7</vt:lpwstr>
  </property>
  <property fmtid="{D5CDD505-2E9C-101B-9397-08002B2CF9AE}" pid="69" name="x1ye=32">
    <vt:lpwstr>IOzG13e55mvShIXfRbF2DHaOlP8OtVbHjBwp2S6ubbfbgsRX7LcNPuQqBMNJC9TO0qon8wh8l9fpV6vnsfOuv275qbIiKAxq/ZqIj9Lh87tppAqmEb8bK4sqL1mrUGnVnoWItNi6Pc4mjDYOfai0g1K+4TcTNM32a8GwdMVltllDOTjBMOBzm9NXWuKTK19f2eiKyru0DLqPkkE18yN0NWabhOcYJThxqiYW6tl85g0aAZMrLzZMXga5aDyPl2u</vt:lpwstr>
  </property>
  <property fmtid="{D5CDD505-2E9C-101B-9397-08002B2CF9AE}" pid="70" name="x1ye=33">
    <vt:lpwstr>5Woxnh+E2INQrfb8w6q6FTuvD2JrlUFQB9DFrV384ExQvGhjWWbGl9/gk1+s95ehDadAww5Q0kC3342wn6YOQNKjzMeGYj/Ouax0ABF45bNhAtxzIRjK3QuvDMdZQV4JdtodMDjq+H2GlecsSrKUq4b43sv33Z6MrSzjqJ1AUEyL5iH3yxiZjiCmLLYEaJHigcLgVDcIQfwlb3vZzJoEgqx3zBW9rQuqBlMU+XHyR6JesGMCf8/ospofV2/RzZQ</vt:lpwstr>
  </property>
  <property fmtid="{D5CDD505-2E9C-101B-9397-08002B2CF9AE}" pid="71" name="x1ye=34">
    <vt:lpwstr>aJYBri8L+bzd0oO5MhgRRRana/rxuIDrpmFJ/rNw3ICAgxrNb+6OsbBhbEKmT8N56f2sBdNLsF7ucF00S8bBO0fsd3ba5famUdi0bWAMN9wKm1rWFp6cyGe05N9OFHzrjVxzFJdTYYF7+BVuc3ML+fTJ7uxxKbnAlCgeVqM+f1RPGnLzXlJvxdGbarxbYkbfSCVNzeXcse0xQhKLeLTL2TsfGoqK9YfNyPj65bPcA0eeJWM4fFbTPqLwbmm0prS</vt:lpwstr>
  </property>
  <property fmtid="{D5CDD505-2E9C-101B-9397-08002B2CF9AE}" pid="72" name="x1ye=35">
    <vt:lpwstr>x9wUsuVQCn62GqirEZlbGEnSkFhSz22+aM+HsP5vVP3W2YV974T3XqS4WMU3lMF9c6KO5nGT6ImFSGZijoeuT9FrvG8gTdGs3lPYQJImwegO5kZVpR+n4T321X03ldwe2lbaD+AAr0p+esjC2KmqWPcownKVEbOePfBrEtPHOpiSet3qlEt6zgNbpJ30r+nFt91h0F037kdrylNmvB510hPn31xmPXstvx5bfcbd7yDj+emjDnnpk/lKLMyw4xS</vt:lpwstr>
  </property>
  <property fmtid="{D5CDD505-2E9C-101B-9397-08002B2CF9AE}" pid="73" name="x1ye=36">
    <vt:lpwstr>67KUpSs+rLU+UogDTGzYpj+dmIOaYuTl6Hb2Ms59tCcK6D6T/RwIyBYcNSu401JlZ+Vmaru3d6jY4Coo4rf0T1a4D2c9UHP0aWkzmah8AMxPZvHrG7+qF2vml4uZl3K7/U4OfwvYHnzb9u2HDPn0IJzBYbti9Ru4z9rtecSUlczu4RSp5pUm1iIFOyoU2669rnIa/auRJkOp+FhX+vXAR7MGhL95jhWVpFI3Qa/+yhc8LMiHZzJu54F5LvzLRTs</vt:lpwstr>
  </property>
  <property fmtid="{D5CDD505-2E9C-101B-9397-08002B2CF9AE}" pid="74" name="x1ye=37">
    <vt:lpwstr>4D/crxeYvL3eZP0smPdHpWo+8+pkCS7kCAmoxNq3xXYjN0vAStadPVdH0dBuTddCSA0YiQ4FhNoB6qEsaZRIA5GS7aCFRuYN24zJfci8loKCj1wF4eldtc7yDHn1UodxxSUgAZYg0DZ83ksfLyWtIkCk+Ihf5e4D3HEYYajY94ktOlvVDwdtpzdXo4nc2gaB6VTwKkYgLKZQ1fqsvSWMFfCF8zlX9i48vXvFqDejjFz/Tzgv2H2EiD2Mo/C8Pdd</vt:lpwstr>
  </property>
  <property fmtid="{D5CDD505-2E9C-101B-9397-08002B2CF9AE}" pid="75" name="x1ye=38">
    <vt:lpwstr>4Owith53WUZED4csR+DfAglKRGeqMTxsmYu+1mE86zY4bAUPH+PaHNk+xdcgXL/NRgWd2BkmxG1sHfnFksIH3F18WNEGwSBCFP5fpEumElH2oKJUmW0PkDCDCdjVR1kBb38bMZFUEDuWjvfrvz4+2m/MXFpb9ndCGJuBZS23RKgcenUeSPuCdU5RrdFLbfx2mY0twmzEk/lBLVgbxrpvMNq270RbaIBpNWbJfKy1gohlLmUjHaL/Qzr5zI7G8pO</vt:lpwstr>
  </property>
  <property fmtid="{D5CDD505-2E9C-101B-9397-08002B2CF9AE}" pid="76" name="x1ye=39">
    <vt:lpwstr>r65UnO0159UN5Pmg4DXTI8fhsl6QrYWgthFeCV/v7rg9KQ4pgsPy9X4d7PoCe2QYhNhA4kP2thRmW2A5pEdT5OQB8hjHNy22Qpausg3diRESwvvJse8TT2xXNvB4sVlCqMI5+uNhXDrrUJIVrIIZv/TZP39xoh5m8CHrHtSGdCzv8smOKUp9sMknz5xifW45JikbEbkLie6ep0rFiHbNtWLpstew/it9il5TmdZmextumGUjVFE63RiyscHVVey</vt:lpwstr>
  </property>
  <property fmtid="{D5CDD505-2E9C-101B-9397-08002B2CF9AE}" pid="77" name="x1ye=4">
    <vt:lpwstr>CLVdukXFpvIZcIu3Q5E4BmRQh5tipasfGOlbX+ZjFsvoBqyTS55XOB9VQN8NB0vT7HsjCB5DgQ4+qqEHUHm3RZq808MeqAqGDX3k9OL7nNeXmTQeKqJ4yq+66I3LwuOinGUNirt1wQMeQjOstja1Z7WLCncHJkZBz6zZwHtGjW3diZZbh1HW0r9Npc1DEnJSbF8b+Jzp4IWeLyYcXbhzkNjTHjFn4cI9krckKeAtkC4sKWCspHgccmDUDmrn6bn</vt:lpwstr>
  </property>
  <property fmtid="{D5CDD505-2E9C-101B-9397-08002B2CF9AE}" pid="78" name="x1ye=40">
    <vt:lpwstr>X1D+tG2AKusi4GPu4x4+sBrHFHd+bjrUNmHukY2xIhGK75IIa+JWEmF5v29RpSPZbPWqPKsEuw44u0FxCnzRkOpFHEu2cLITNDMvm5bCoP5w+2LVapxGRcM5aUXZhaG7X3VbnUpn0kGAfKyDHMgfQ+avqiej/7Kb6XFqyP8YZfmNPLPP8b0cNso/O8LnE7t0/oV97rTQx1yZqkyawdyRCXnf9O5xoSpNW0lEvs3SVgR4mpjB8gmeUxxMSnsi5I4</vt:lpwstr>
  </property>
  <property fmtid="{D5CDD505-2E9C-101B-9397-08002B2CF9AE}" pid="79" name="x1ye=41">
    <vt:lpwstr>Q9WMzWmzpfT0XXWqFrHwJdI254730mFrC0IvRmCvbURV29ujO66rUxlH2qmKcOSqCJfefjCYkH7pbSN/xTwBgcK1zBF/yHAJpvv5ALRXkxRWC5ajEJCp05jPB/BSKPJTB8VgUaM7PtpemlatKLz/rd9iJH7UC8M6+ITuqZwHo+6oP4KWoGcWB1QlNwkgocDmklaSbJ0XCHFjRvAv434ndlRsjwyBcAqyiX2HG7639NG0GKSfz+yPqDv4R83dN+v</vt:lpwstr>
  </property>
  <property fmtid="{D5CDD505-2E9C-101B-9397-08002B2CF9AE}" pid="80" name="x1ye=42">
    <vt:lpwstr>xheo/CI0b+/i4V0XEs5Tnwx9eEIJbhPj06aBaeRVLTTq4rrDkhO0stCPvlRMrGiaW7tkNUbeFXUJ+XRs9ZhuGHCyhGhTH7vso/UKn3sydCe7cC4gBy4ibyn7kFiBfCdQjJCVefcXomtPjN69y/NP4uHqnEGpTNOG4WGRVYZpi72pktyryrtjQkdlbeGc87mk09SvZBeBIA8pON06YekdTgVPeD/yxzLSx/Ix6cu5xdivcBEwkQvHaz65jqeXsLj</vt:lpwstr>
  </property>
  <property fmtid="{D5CDD505-2E9C-101B-9397-08002B2CF9AE}" pid="81" name="x1ye=43">
    <vt:lpwstr>43kDcCpbooSd01oyMlBbFYQRLqhepkeYo+UhXsFPkGuJderqeAXkj6A/ptvj6y09c24Xxviev+Vvi8aHEduPpD867ZL47aDiREwdKC6K0AkTvKzaf15Mn6nSgZXW48aonw2WAXeUaRn3oITdg/KVQFAn9Qtp34yjk7Pmcne5JzJqVnlGQpAPUEzW2tePk8H1+2XguQ8o5MRuLA1XjHMczgiv8s6W5XXGKjxgsuwYiPC0JPYUsunaGlCRW7zdxv6</vt:lpwstr>
  </property>
  <property fmtid="{D5CDD505-2E9C-101B-9397-08002B2CF9AE}" pid="82" name="x1ye=44">
    <vt:lpwstr>NJ6Um/+wvGhDWA5Wt8oD9KaTjwq2Sl1kxU5+W3SggtZ6LGBM4fOWdHqsicOVf7G98LQk9IcALZrcTwfWibvBbs67DOPSX+JiBwOIBlrWpPUtyYMJcZZ8+I3/JRmyqeKrRewrzqKJ7JySXcquwGaTWthgQ0Kd+lK/M8yc9jCk2YWT7yoS2aFM6neZqceMFDsB5eY1U3XVgl+E0F8SZ2U4xuX22iLBanu/4xhShbvWuFrpM4Zv9HVfopj2kCba+1d</vt:lpwstr>
  </property>
  <property fmtid="{D5CDD505-2E9C-101B-9397-08002B2CF9AE}" pid="83" name="x1ye=45">
    <vt:lpwstr>8slp7LaSLLjV6/Gchr4kHEc83rxtptFMf8QghNVawPtk0/+wtc/9fmIsngcdE3Rqs6YyQT4CgsKwN3fc2Uxx9+HWCP4tPATyR75WNZtbVCe+7dFX9q6/d/9F7bs85BUfIT5UkCdVWR0yljr9Awn3Qbz3dyXGSBRNecF494Mo/SpKyGWBuKcMnSKq5OjD4R6b0IrN+voTNhjoW4lWBtVzwsN820ROWM+7wPELalNJVtn+Cr0p9A1sWU8iuva9a1c</vt:lpwstr>
  </property>
  <property fmtid="{D5CDD505-2E9C-101B-9397-08002B2CF9AE}" pid="84" name="x1ye=46">
    <vt:lpwstr>pDiiGh1gTrjhsWkQp8tiyE+TWXIP04c4mWRysEaOAk71yg6S1TlV8/Acuga0TlziMqT8DIz74Y6iT3dWR+pqbHybsY3SI8kr5ycD/UzI6sB2Av+OT43WOctgopse4Zf2tSvh6gNrzulYSS7T73b1+m5gRXkM1DVTiwRkO64CMFvYATOESFC5NxvmMmNILDGAnm9MiX2NQ69lWIXuMvJnwKcpBI5xvwYrBWYN3C28JYiMnQhd0JnBLlg+TQ3d6Jy</vt:lpwstr>
  </property>
  <property fmtid="{D5CDD505-2E9C-101B-9397-08002B2CF9AE}" pid="85" name="x1ye=47">
    <vt:lpwstr>QnWis4GVyJ7/nwj6LCpEWtLCQXuZWr0v0gMilSG4QFqxnpvfhW+qBovtUvEjMFqrPyVZbJN5TrQh+TWeSY9s5xKXPWrxl+Os9Dx4zyMKkETJI1ZjfPL062tqkqqfeIVwpkPnFxzkj0e/ASJUtqaWAvHkPu0EhP+xLXISGn13SP++hY/ThkBxJuhz3Ux5A5Gplom8/3asfoAA+AiAL8S8syAJBJS21l9+8BQSRdf+e5Rp3vybJepBP9Q73UfUig+</vt:lpwstr>
  </property>
  <property fmtid="{D5CDD505-2E9C-101B-9397-08002B2CF9AE}" pid="86" name="x1ye=48">
    <vt:lpwstr>dvde9vQLGVTlnN/D1qWyUR6J4outWpiXUwEJEuKEDoSPq3CZvpjR/9uuq55dcE9Uo6mAj4f3UhE31Pv/wRyRBsZGEY4qNSeWnVDIRyTw5JZPhqo6QS/CrMUWYJfaKvvUq481N7EBG6hErW4jfdwKCeu4FgtWc+6/J5pveaTRjoDZtOK9KlAc7kkDIWqWbgNaIQEIUvN5m8d7xDXKyfqBVFnxP7DbDCHMqkbSEA88ovN3RFZ7zmznh8eMW35KxxK</vt:lpwstr>
  </property>
  <property fmtid="{D5CDD505-2E9C-101B-9397-08002B2CF9AE}" pid="87" name="x1ye=49">
    <vt:lpwstr>f6Es5W4JjlnLdHFMDBno2TJsJM4Q0uvPBYkfJpALC5gfcqsECKqH44dOuY+P/+6Lnk+S4dlmsGNLvOqt4XA5RSgRpjig5PiqHkK1T4K/lkFWbRR/YVtKRh2nHKh7QXTrdepQxgu1wWytJAoIG8SOYj6EYDobt8o2peauvvpdp56rPb5eYshafu9ocJPnGUMUyX4pgeV1iriGjJPgttvYgUh00PJ2HjjTRwcc2cTFvahrPoAX1qDiw4daRauTD5W</vt:lpwstr>
  </property>
  <property fmtid="{D5CDD505-2E9C-101B-9397-08002B2CF9AE}" pid="88" name="x1ye=5">
    <vt:lpwstr>XTn3CwsVWu2PrYa8IcX/hVs9D4Wn2YfvOLb5/Db2xkSygit/2DrnNvBzuIuQJ++VDf05/A9L5a5D9RIEobsAtIDmAuHRtMHi1gjVKJysUZormK7MjChtKYV+eRmXqs29GTRVXiSF3mnrl6cGXmHamCLxyQLro0mLUoFXd6aopBJbG2Jy3PCbD7SRzEFsp5ZKd8stbbrEuu2gIpn7TpDpAVin5B56/uG2/AcxoS5MoG456M4k8CvxFh/B5eDC0eR</vt:lpwstr>
  </property>
  <property fmtid="{D5CDD505-2E9C-101B-9397-08002B2CF9AE}" pid="89" name="x1ye=50">
    <vt:lpwstr>yvBYv17MnALsdP5iFVw/goamRSgEaCcYn7V2b6nsHobbWJzap8XuVS4Cao0F9qwKSibGifZxNCfDqqnPw5yPMms2JnwcC24npRy3e3RXnWOPsaUqAKP+hpJ4+3uZa/EHYIQaLSgcMv/AaKZlFV+JHoR6qmD9tv8YVLAyJny5Zt8V6nPSBxnI1qFDkDC555wGzw5JIlFzDKswd7GEMHHW6VL2QQBQd0XSqvGutksDGozarW5a9wLeZ5UIpw0Fmev</vt:lpwstr>
  </property>
  <property fmtid="{D5CDD505-2E9C-101B-9397-08002B2CF9AE}" pid="90" name="x1ye=51">
    <vt:lpwstr>wI6+hUN82ber/Zo7liBfYwQOdoO0cPZnu7UNCw/CQggDb1qU/YsjbOMvPhAiZeHPb3ve7pJFfHwbYp4OqdMnZfym9TPzRgL0ONi6coRAtqYnOwhWmq7JOjSyYWMKMPXKYFWJQ2hTliWywUYDw61lxAuDCBU2JOBxPdYCv0252caQBbYdvvkrRW1copqAJ+vpqNQISIJTkhxNPu1dX2KTXzrsfy6YQ5DiWMMG0oQ0BNbjQ3lDxFcxS04BijXXu5B</vt:lpwstr>
  </property>
  <property fmtid="{D5CDD505-2E9C-101B-9397-08002B2CF9AE}" pid="91" name="x1ye=52">
    <vt:lpwstr>Vj/IseZ84ocZRq8Cnjb5pVHisxbLDw5YdN989xAsemNL0j+ybCsog2g/29ZPuRBmMXZdL/7WzChSmtqmPr8/FwyyISOVyrJozkoonOWOYZwq3Smlr1cx8WSuHak0rGMoOHVOEm4y4UqzEXmHknKXJLV/XQRC9ru8rXimLFgMBXxafvZSg5/UEGxCziiZTxgbrcvLqZeDqzwWJcHgidu+keckB8FvrONjM20SXhDaJvJ9/mviO0pFjE/TqeCIoLL</vt:lpwstr>
  </property>
  <property fmtid="{D5CDD505-2E9C-101B-9397-08002B2CF9AE}" pid="92" name="x1ye=53">
    <vt:lpwstr>9g5mMrZFu+MZuOfndCvF63eWafHSYIWgfuI6J9WxwULDtz9lzfauWe21Ziou51XoSgTsBaSkU00DBqxerdSBuba6B3ecjVA448p+GnbbDazZiA1r/qGwFc/iseMefNSQl3ldPzkfstxGfpA9LTettNPQNTAT2FxtpnCE94Uyb3dNmRWnjED2MyW8e88oj5+zL6uMTlwhSX/n3IB0dZyjc2Gyg8CIVBcVCl8rl+ACVMHBXDi8nelqetvUr3Z/fLr</vt:lpwstr>
  </property>
  <property fmtid="{D5CDD505-2E9C-101B-9397-08002B2CF9AE}" pid="93" name="x1ye=54">
    <vt:lpwstr>RM1Y4yMFo3rxaaXacVu6M10ZohSmoXVhsUKKIOxcCNfrigaJadylaVWXNiqrcB81J4simIPRXUshEZHo6fSAlUN5h0giO+NgRegoip0LLnfeq1vQrxmgnoCBarCZm8I7HOAIZP8EEs3jlWHO+rpUx+UK0jP2Y0fCLoqUy0ZeyUu1m5dTvDzKMSai8rwCa7kaFouoIAbh4d6plRCWxq+DbrMkzNB2fTuMvA50p/IEbeEkyhzFxWoPm99PkLQHsi+</vt:lpwstr>
  </property>
  <property fmtid="{D5CDD505-2E9C-101B-9397-08002B2CF9AE}" pid="94" name="x1ye=55">
    <vt:lpwstr>QXF6m/NQc5ab0NVqfY8mdi+TtM5qxWZSZpDXKCtqh5tzT3hJiz/7r9F0nBwETsrdSy6xeD7aOFPJ6mPvK7vMeWs8gJfBjqW8XfgGax4K0By43NULaNFHJ2wztP9fsJ53YlQHYceSWQiMUrmQACasoSMCvC6fPJUe7dfOkb2sg6e5DFdQMBSAyybMb8KyEtM5pY0y1wEAGizKcYPM8G588hCEd47SY8P9//Hd7usAZaSw8PdPdfjonolcrIxSzbX</vt:lpwstr>
  </property>
  <property fmtid="{D5CDD505-2E9C-101B-9397-08002B2CF9AE}" pid="95" name="x1ye=56">
    <vt:lpwstr>bW+aENB56nH6bs/ix8qwlygySB/wdNhlQHvfefRLtyybQDbu3kv6zLFZHCcgHN1FI+I9QAuTk/5KkxJTNVeLuhLTX+reipkaOv+T+QiaDTM8/4iKLn8gwlHbgLQhwjOoGbhSpaO36mbzeflBIAD6D1pNwwjdU+eiOquWLi5wkC1c62Dv0M3BVvC63jk+5+w4YfZGzfjpG5E+dzsJiTMuDK4RQKeLDAzFSRTouNG/BJzcUSCmbGiaoOwznpKUB3U</vt:lpwstr>
  </property>
  <property fmtid="{D5CDD505-2E9C-101B-9397-08002B2CF9AE}" pid="96" name="x1ye=57">
    <vt:lpwstr>pRpHUd4ulbzM6BUUL4YlOppO4Ly0aSMSZNDnJF/ndbFeB6fYoGOG7U9otZyj9VJw/AT5c1FRe0UGlcr2v+7FUHJYRzPvl1QJtlCuHOSIgV8kyp4PI8GWYufUKSuezLf6bvm8LySmWLgO9W/XClgRmJUinfon1bEiOubGTGK/ftaj5IRp5XNNGX1zmVlBepqfh3VEF/xMuRxytLrzTZmAvP0PH4RpGCVP8lg4MP002QwVv8ePv0Fb55uHeMEtAU1</vt:lpwstr>
  </property>
  <property fmtid="{D5CDD505-2E9C-101B-9397-08002B2CF9AE}" pid="97" name="x1ye=58">
    <vt:lpwstr>EwI51V5vT5iHJhZ75MY2JZZcMR4Bb5Er1+6p/JxRdxgWu4TBjrzWrMk50u07HrHHdm0feag1s6gjgGsVhOUWPr/XXot91q4IkSpsTEyBheKfvdvdihhYR/W1Brlk9YLh+w/vAL20r6jMDl0AyfD17jKZUv8rjZ09Kvz0nTnozZVghFc998bN2OOxJS69e1kx9CBUyfqbEn8NEsO8UjtSVfvTs7Pv4VenR22Gb7JWXypU7+U9vFcWlRJUVIEZvhI</vt:lpwstr>
  </property>
  <property fmtid="{D5CDD505-2E9C-101B-9397-08002B2CF9AE}" pid="98" name="x1ye=59">
    <vt:lpwstr>CMBW9599rEv/5tN7xJmEKjRy0kFlmo397UBawnCV9M/3w9Mtd1cchz5SkUof2rVpD8zgQZe2bnb9LPbCivdNFv0fNfPSHvIsCaleB99rxS+H1zq5/aG1DZ4ZVliPQhP6SrtMzOviJU8G5d+hqh4NFBktu+v44s2irC+YL12qeL78I1tudKbBB3y+7Ejfnpvr7VnH/FIefh2xFZS3DYuXzVt7q5oveXHvl366fs1UAoiDyzURX+Iyj4lUDRT/zzi</vt:lpwstr>
  </property>
  <property fmtid="{D5CDD505-2E9C-101B-9397-08002B2CF9AE}" pid="99" name="x1ye=6">
    <vt:lpwstr>b1nOtE2idjroHM7cUGcBQhcILQoAtgMCOcZYQxP0JmI3Nv2h2u3OA3r24bgbxLTkc9YTRUBXnMYIC6ugt8hp7OcaBsuugwUqPQzGYRiOYekCxszQcNT85UVLWZKLwXIzat6Xd2yHFnoH6BiXW8/swaAaDnB+V07Z7wEPqlf47tXeoh9HkLZDtZQZKf7h3Lb1SODsI8aIQQ4nrnTzbe872wTEFhpBF9nk4FVYHPl515wiltdhoFA5ZN8eS4dM6XQ</vt:lpwstr>
  </property>
  <property fmtid="{D5CDD505-2E9C-101B-9397-08002B2CF9AE}" pid="100" name="x1ye=60">
    <vt:lpwstr>rOaM+DMVQWNfXfrWwJEZxX1hz0pFoMjPkJk/h/ob+8wODvkHqx2oyGVS+cCOmbBg4AU+zAHh9WgGO9Sd4dKIN8yn+jkJmZ2a/5lEZg9PNpn1L1ePhSqgsOo1yNt720awyEvOWYrnH5uZeiC7+5XcEtJGaeyopge3WiyAJCcjrqWtL5i+PPknvIRIGvpb6MbxPD+OhkTa0TgHiH9jDPHp87wjayFV/KHmtvBcAUVsgqByxBKSKvy59bJ+5dqwRuY</vt:lpwstr>
  </property>
  <property fmtid="{D5CDD505-2E9C-101B-9397-08002B2CF9AE}" pid="101" name="x1ye=61">
    <vt:lpwstr>TqEDAtbquRItkLpgc6j6MfoASvZUbI7gPzkeY+c6j14PQvVIKIq+e5o5bUZLzud4pLsFzfhnbVwAsAh4kUoelga25oRStZoWPlp50PQHxIVVcP/ItCScV5Cr5kXh6uSnsdambSo7RBaz7ElCR9Gp+lXa44xfNcbARvsqaL4CY/o7vnbU6j95M8EuSbEx41yHZj4hepKE2TrsPLQRc6WLW/8cJZ9PLv1eL3TWQZ4G0jNCez3XEv6sDnCV2D+ootb</vt:lpwstr>
  </property>
  <property fmtid="{D5CDD505-2E9C-101B-9397-08002B2CF9AE}" pid="102" name="x1ye=62">
    <vt:lpwstr>EgRKxbLva/fAHBjc4Ff8Bm2m/GnlbHCTBunG6FUZcvGcLK9w0nRlDJQ1p1tngXr9TUZwVk1JDN0qtbbowaNTy9/vSMrUxBDOcECQqcWeM/aSQDk+X2e8qkIdivPKblQQKDS4810na9G7bRhhdiwkQG5URkkbzPmGilfqq/3FwYktLWHj7dUg/OjkAKY43SSLLmICkxIbFUjBugifNtwDotSyqOxd7QTzD74L6maOobvvmr3CT2ImxyfyGvTPNmq</vt:lpwstr>
  </property>
  <property fmtid="{D5CDD505-2E9C-101B-9397-08002B2CF9AE}" pid="103" name="x1ye=63">
    <vt:lpwstr>bb+gBHS8X6c12KihO2oClGVAQrohMsWLq9Fx3RSYvpRMQC+n/lZbBXDfju2WRmMPUAq5reGW+bCz1PrJ/owk746uf+THNxa0vlsVEKpCe+08ddx3XCAOklBGkTc0I8dhrjt2ynTggi1xKS3SbkCaSSO/vwVUG+S89nNztAyS9RFVyim/JiWZkLAXBXhWcMYOOaEXSn5HD+Rf7yWN/5mHI4INnXsGW9/Qy4FEJBcC6Ku6LpVgBYp8q2UyWSYCz8f</vt:lpwstr>
  </property>
  <property fmtid="{D5CDD505-2E9C-101B-9397-08002B2CF9AE}" pid="104" name="x1ye=64">
    <vt:lpwstr>3ZuzduqlQH6xuW8+4YmYs2Bd0olj2TC4Fl+3LNSx5AQLd2qlfdiZQIgEsdalsavS+tpnrSJw0YJeyc2SIxNqXa965wX82PcBeZs4jXh5QQSr6cFZ+0ju6EZ3b0h/QOz9wgmLol3v95DG6yMW/Wb+tkfPEV38p0o4JD36PMkFgkBb30na9TPUVk8IQ+QBy/2mU9I7IEKD3Ke9lEnN0uud5gonDS6UhRzwyzjIonerv79yM85faPzK4R2iDqjLZ/g</vt:lpwstr>
  </property>
  <property fmtid="{D5CDD505-2E9C-101B-9397-08002B2CF9AE}" pid="105" name="x1ye=65">
    <vt:lpwstr>CqoADLXnnx4ZYr9c2BBbiBj4eMb58CrzbuxA7ByVgiDAba+S3pLJP+uPDluL3Hsq7e5If+oSyZ7kg0Ii/qPEXmsiMUyPyyxOyijcCwJO84A6ZTxPoCQ47rMFbs6temT98szj+EY3tDQV7gAVClDGxbIHvQMhrgwjpz1M6HLi6O1tq+sCPJWwQjKtOyCn+W3OcZl2heNrfM0zgtbreYgjoL/5ZZ4zqaugk4NYnrxJFdsm6SxPEA+x39Kjww/SIbe</vt:lpwstr>
  </property>
  <property fmtid="{D5CDD505-2E9C-101B-9397-08002B2CF9AE}" pid="106" name="x1ye=66">
    <vt:lpwstr>+sEqRkej8V6Py/5ksDIAhJ7s3qfHg6dVfjNcucRcDSa/zmt2xW5w9ROZ5Q16qcSuCxynBhg/sRYPnkABVq/Hdj9/GWEvtIzDblqGLB1Vi2D+SikDVSOgzTJIcJdP9Qa5s0D7bsZl/2ssAcRylAtSdagWfwYsQkP91E/HJG0Z9NBZ4L+KPoPLYThKIo+kEM6G1Il95BmNF7R9rXh8yzEoV7z9nb+BT5Oblg3QM1MgbdIfA1gKuQwTFPgdQOWfsnb</vt:lpwstr>
  </property>
  <property fmtid="{D5CDD505-2E9C-101B-9397-08002B2CF9AE}" pid="107" name="x1ye=67">
    <vt:lpwstr>YRvtzqb3kPleq0PrQk+Hkk/MsmosU7DeebbOlz1gZqf/f+/3MoxtOIwqxyKUvJkfnVD/xCinl6orzzBNZwWrCIhWKJB7NEGCiXVz8DIsGjLk4DsAoxYemCy6rTS8xsUg1eOp/d77zZ0RD3NrAUgxWc4de14hTzhBzVTfnDOk/hAV9wTwx/yl7E/6JAyw3AVqA+mtza5d00ooWSijF3TcOW8wAA8it9f8tfh9APrlvMlohlXOm1nsCbRBqz9frhJ</vt:lpwstr>
  </property>
  <property fmtid="{D5CDD505-2E9C-101B-9397-08002B2CF9AE}" pid="108" name="x1ye=68">
    <vt:lpwstr>p+AbNPT3wjd1LlnndiG4haR1Ln60sra4u4Rw5Izloy5F+evUX+Vr4n4/yiNFoCexPHg49NOSft3Igut8IHcFtD++2vcji7kpM24Q5YyEq9qUx0PR29ZcUNOV6Pc3bhE7B/3CuSGviSYcyMAkrsZwRAxXVAjxPGTUuOZnytQA84c7or3qaOINVhnbhPISnWa3gQ8CPD2NxA10KrnlZumN8lsUw7zM7mBkw77ep1+QfNPEcwjeFytE/RwtqukuHWd</vt:lpwstr>
  </property>
  <property fmtid="{D5CDD505-2E9C-101B-9397-08002B2CF9AE}" pid="109" name="x1ye=69">
    <vt:lpwstr>tzOIBDSSuPnX5NfU7a22iZJaXpfK3yyFJxi3mk4WvJiTsJBrbU9vRXt2XSHb0HeHPJuxjfBB56xxHGRalpPAhQoyBrc5lP4fXZSIFSZW23Q+0ZUTVw6QpcsVUpkbS/k6aPths5sODOz5clBx9a2O8LjiNwq+lgvEgCJfAehVPj14j8O6g5YYEnE8gmb8LjyE0y5KEu7zsR8HMe8HZ+vnitLlobac7VsPJfcy06YwdaPO7qYPJsdkQX672qXHBVH</vt:lpwstr>
  </property>
  <property fmtid="{D5CDD505-2E9C-101B-9397-08002B2CF9AE}" pid="110" name="x1ye=7">
    <vt:lpwstr>RIq2D4Idu/STR826nJ3Ur6056EsxH4FzBwGG1aPRzHA1iAPB3pq1hbAvyi4d9ve6BiR75wEBqp3IzcaOQxkVzMzSIwV1qa5wrWUCPL4KwzHxBptZGiLdl+ZPokogbOy9xcelB+T8lfM9o2sNg1A9o2+0jl5H3VIfsChB7UYV3WU2UDXvFX7jC4ZVUi5kB0E0huPSyUXhCJWXAtlU8f4qw9qwj+9FJBSoBdf+r+Ex1hmoJWxZx9l+CaUwH62A4SU</vt:lpwstr>
  </property>
  <property fmtid="{D5CDD505-2E9C-101B-9397-08002B2CF9AE}" pid="111" name="x1ye=70">
    <vt:lpwstr>W0LcVG85+YXmAbpQ0D4rQV8XYSZs1oLwHebpp+o3V+xV+imRlLDX7kSAXYSPOpXB1nhOAiSvR8awvalo8h6gXgia9YehaRrS1eY/Ktq6WKKUlf7bNS048xE0yjgfaq3lU2U/+E/k+PCXupSHqM1356fljAs68eUYOKSn+t3iuq3Z/zZXuk7Xfld6uM1xpdN9Dx2ZgtctICXCLOEk4WQmzJ03Dj7ELePpB+0OwM+KqNCPKzUEotOl751nQSdzMjg</vt:lpwstr>
  </property>
  <property fmtid="{D5CDD505-2E9C-101B-9397-08002B2CF9AE}" pid="112" name="x1ye=71">
    <vt:lpwstr>dbAu4Z8C13fSVi447r5Q9YqXgf063TJmX5n7pLoWfcfTT7OQdJaGZsrMWifDRNegnpmJjPpjWXfiloViMQx5/+o0tmz/VqQjvzFii1Exe2p6c/1LKZ5ruIHqYk9k+4VtlLfusvfIDuH3nTkybyxAbYfDgADhzTD2hbINhJ0y+6oI/7u4GTUME2Aw0CTkdzikOTm1qs6Ql1qzq8ti8y/BIqjlf4XxJEsRe1iFo9ZrU8/FW4OSGxykgQQ+iE+hRWQ</vt:lpwstr>
  </property>
  <property fmtid="{D5CDD505-2E9C-101B-9397-08002B2CF9AE}" pid="113" name="x1ye=72">
    <vt:lpwstr>IkBNwpfq1c6OlmGA/oLC2doPkGgQ+VIErrMOs2Knx25kdcryVT64Ie7ar/3K8a5EJJlwJ8jfPYY+sFtPgnPUttM43zMrxtP4QM7t9GBi55uJzaPAS0OBndEYNV7LQJfV7iDn0ZEI9i7tyKGzU3eRv4wQ9LQdL53hmfF6U9bJpUqanRBGTsfERsdjktKt+nCZj4GLP/Z7XdcVoaZud5rlJ/7sXjGUBVZYbwsOBR28qXMa4SiYW2FeeyIAngwZiIB</vt:lpwstr>
  </property>
  <property fmtid="{D5CDD505-2E9C-101B-9397-08002B2CF9AE}" pid="114" name="x1ye=73">
    <vt:lpwstr>6iwANMJX2sEg949iBpoQabMsxQiC8rq2B8hSV7oFV36ayhFzbpjTNJL22pLfOylYrRiVqcvmanmXbK8gEuVB0XV/sp1EWq75RAzUR7tV607kYO2V3/bPX5brp2/fL9nZxA5/cgJ9HDCh2VnJVHhrVfWbzLj9TqlFuR+JRiqvuZ8OkkK0EudbZfG+w5eN+rniL5nZ9LL45qM+P9Ai36/mzEX41Nuk5xgBeo2sep140DRQVaOau+QnfSiySQSlVY0</vt:lpwstr>
  </property>
  <property fmtid="{D5CDD505-2E9C-101B-9397-08002B2CF9AE}" pid="115" name="x1ye=74">
    <vt:lpwstr>vuxrNxWtSaLWd/oSwV4QdzTqhBAbcQjc599M5Rut5qo19Delt+voWykHCXLxaB4zjC9ctbTjvLWlObruLDlKhUYp8l+rD3zmO2ZQpyJX2i9mrnec+HVhrAi554JLrpUjARfnRXYCEX/jXQPNdNPsMycfy4fuVREi9G0pDqnufZSTZ80N7zQdzGE+wXhb7CKv2rlLpvzv1TMJhOyB28Rol58yyAPT0fM7XH4D2r8WlO10z7JlVvmrlPvLzBJvzUO</vt:lpwstr>
  </property>
  <property fmtid="{D5CDD505-2E9C-101B-9397-08002B2CF9AE}" pid="116" name="x1ye=75">
    <vt:lpwstr>9P3oaOuR1hIm/ROAUAklhy+Kju6rDokSlHMK0HzxdmIRWUd88bu+AWBZD5qu56Pz/OeRgG6UegYexnL9lhJ0x3YR5gNwf/euQp9j59d8QfPSN4dXdLs1Ox3pUp41GmLjqQbAtnCfLLSYzOd8Ab0pZx0EWGfDDDPwUeIyGW5jiX7nrBxVb6XQgPRBRYjnyEa/YZh28ZJ5S4bQEtca8f2SFu/Yfv1ZRJ0PxPDeQXZH+rL+l3roG8qsAvtl2oT+bKJ</vt:lpwstr>
  </property>
  <property fmtid="{D5CDD505-2E9C-101B-9397-08002B2CF9AE}" pid="117" name="x1ye=76">
    <vt:lpwstr>jSyRe3g+kf4MnUY4FLympaOZMf7Xtc8OToEGQM633fWxNS/ztym28GG+6XKnxlnPXyu7fhHCVNwz/CQsIZeo/WWEsNWEXGbq9w5EbL+Ld/q+4q3BfO68V1kUd8EW6sbUi/OxAnp5ZBXtne4ZLBisnD6OQpXmB138RDFHu9KGNkOmPe54AmGqLD/FuPBC72jTAmlp/C3C7XfzZOCmQKbrUsoET3r0zvGCSmF9gc7bCOuUI2CUd0/t3HxEX9OmG69</vt:lpwstr>
  </property>
  <property fmtid="{D5CDD505-2E9C-101B-9397-08002B2CF9AE}" pid="118" name="x1ye=77">
    <vt:lpwstr>s0HK/dj4OqMHKa0G7Mvux8uYsibMRV/lZ/ZDPov6bzKZ0S/pNksdHE8HKuEJdRq9v+0lWUKB9gWwswaTTAvx9zo8oLy1U8QY3yp09bDMUm/nqoU44eD9c0/4/8qEiBfNnE4FBPGjLaKrH6ZNHykNdEozrzPki6g6LDLlXjbwJfMQmi4AL2DzOlMDo4kkOF5HsxGI4Lzi7olNvAQSXDzsgh+vu8j2zez7ud+SA4C1LEYwdn295xPo8mG3z0eog3/</vt:lpwstr>
  </property>
  <property fmtid="{D5CDD505-2E9C-101B-9397-08002B2CF9AE}" pid="119" name="x1ye=78">
    <vt:lpwstr>S7rTATO6bzC38CUZFElFTYaiXI3NYBs0XGNPPosiGudGuqCLJQfGeI/4WWKdSz2H2IH4H79fwRnnlormjC5cdm88/nZdHtYtlfi1VDHbBno4C4+F0ETMV2wR23U3zM4DG+T/WCgPR0LhXfkNZR6jJ7/OmHG+jeKnGpgPVdkWKbWjs0TkrqWj0ppFM0DfdNUVWtPRv7QcRHlzkp8VZPdIQ2lUx/Ul10d4QRHrB5cL6zYcYavOMGgBlRbezuuieTG</vt:lpwstr>
  </property>
  <property fmtid="{D5CDD505-2E9C-101B-9397-08002B2CF9AE}" pid="120" name="x1ye=79">
    <vt:lpwstr>/f93fe6XbO0odxZhELXfsjQdG9ZKd15beSXdV8emXMzm/piI/rdWndqvLrdJxuVxZchFuOv3L6BX2vNhMJsSQXERWkyv0I34mkDpjCFZ/LEElgi9/bogEiKt5TVSluaCqG4ra4fPhXG/V49K335F7Ncp/hRqwcOdSWHV2L1T0etpwgBk1QoKMidwgeTpsLkaZCVYM/QzcnVxIwvdfypD8rMBoDr928SXQj6rNqJuh4kQYsslP0jUfJaUn2E11vP</vt:lpwstr>
  </property>
  <property fmtid="{D5CDD505-2E9C-101B-9397-08002B2CF9AE}" pid="121" name="x1ye=8">
    <vt:lpwstr>qkr/gkrKa78mYgwXDBtipc7g2zXnZkYmgpjg7idfWOP68xeQx1RBTrxmPJdmIsq1NyNR83PlSJhBH7spsEPEJC27MRtKL+mRT08UBH9pvW+xhyMDiW64F6Gd2v0EtBLkD1l33ZDyNYMmoLzM2db80MId5xOJrbTwPH53jnhqbv7ar/C1Oci14C95pJk8A0cO1/NSKsDH7PaQKvN4BXEiM1mzrbjHywkx6fSMujJQjxhAQD95QKtP11nPrDve9JX</vt:lpwstr>
  </property>
  <property fmtid="{D5CDD505-2E9C-101B-9397-08002B2CF9AE}" pid="122" name="x1ye=80">
    <vt:lpwstr>UDytBKEwzYSbzirfgQzPaV+Et/3ld4NE07iL9KJlDGgbPlLzl3U3gt3eJZD4SVsLIdqpQ98cmbWIcL84azr7mZauRuCaSJMQpKBjTefyUQf6zVmUoXt5ho9qBpBG7kP8ULmtrIKapp8BIEV5a8MheWuJQ9dtICxZrG3en2eaEm7IC7pI1ogdNIrrv2EdDI8UkdsAqc9KdpFF1YzoO27Pf6jcwJFfE2KYZQmMgsuWiEsP9xlqV4Je/rX1EorFlyJ</vt:lpwstr>
  </property>
  <property fmtid="{D5CDD505-2E9C-101B-9397-08002B2CF9AE}" pid="123" name="x1ye=81">
    <vt:lpwstr>vjAir8mCmlvpuQqtzHzEQY7xoAVJBtF04hV/ZHEeA/yrN0q5Oi07Vtpw2N+hbausJ2UnwHAzotsVgWBQHMjuhIqtUOYphXhPOxWnCRtH64TSXF3YaJcHSXcAaHXObZaWMQNPwpZf2COaVry+LCOymCmLo9wTn/hxzSvTk/oQ7YHQfcMZPzPm0Vpz/n+xC6MH8WFK4CWgsnt9sY7OWcDrLAYAYhJTQ8+VX1UfM8D+LTYRtEXFDDx5xIzHmcsIvam</vt:lpwstr>
  </property>
  <property fmtid="{D5CDD505-2E9C-101B-9397-08002B2CF9AE}" pid="124" name="x1ye=82">
    <vt:lpwstr>/aFsrQT0bBDaTY7eMQ49m440DE9glNP1n8wXpT5ch1+6ttncKD5qFBh290Gqq+ztuQzYuThHahMAhF+WX+ei0VQSParaHtfn0NQiPATxfdJItMSgz/ko8t8r9VtNt9ht8D0U4IuR0fEHNwYMKy9Aa/xTUONf1bKDwAFLpzhQBPpYJr5VATiY/9NeRPzHM/6qjOIS83+p2TNhCHdsR8Aog/59fHJwqmPsP3RTYVpScCli9tpbvBeQ2pCBltq2RuV</vt:lpwstr>
  </property>
  <property fmtid="{D5CDD505-2E9C-101B-9397-08002B2CF9AE}" pid="125" name="x1ye=83">
    <vt:lpwstr>aSVfr3OiOBCGVXGzbNRPTP6wEQxm8DCWRD5OmVn/n85p7wAizAzwPvRn7H4eN/0QOSJ1ENveBNKe+PJX+4LAZBPDRUEOUEJP2R6dpQFzcz3MWrRN/Qy2ibFjwyrNJYYRBQd/WHosyi3guxwyNhmmIhP7IA7sXujPAip+PFAL2pKLSGmHMzzvKk7O3FUSocIW3EPEVAyxjOeRVCATSgUVhKsVtPk/AzX9KLTB+9osothXQLlUzM9vKIoN64UmaML</vt:lpwstr>
  </property>
  <property fmtid="{D5CDD505-2E9C-101B-9397-08002B2CF9AE}" pid="126" name="x1ye=84">
    <vt:lpwstr>TaRrGlSg1PRY86gVy2kPcpeKpnYkzghqhdUDbC7FEnh8FfqsjP8Dfpo5MmO4eipgQOa9zfGMDGqdotV5zHzBaYoW6teWPz6y170uXxn8TnB8jG3wM7wgoI3mPBjTsbiq12kPOz6hSz7JFTtR1G/8T0nKrsvin3HZVntPmz0m0+1dzM91zQX6vc3Rl+SqBsDLHQDP5cuYwQnRtaXx7owNnFJB5jNSbiDPedGFg932rQF5YLHaAY4lEb+PwjA0+Bi</vt:lpwstr>
  </property>
  <property fmtid="{D5CDD505-2E9C-101B-9397-08002B2CF9AE}" pid="127" name="x1ye=85">
    <vt:lpwstr>Djg4ahcd85Yrt5vJ+He+EfUZqjMRnPCgBTgUzxuUR6kdsYpLRh0rw8/MVPt+sOIY0a5vji3Ii5pHzt9PW8RviXQAiqxQ+ygF8QwV9StHSoPRnWPhJJbsgNkE0D5397SxQCJmbTL6ftf11qc0ylYzdxwcQy/XDD4//AEUR9kWdAQHpUN0ojiDbUd3REn6cmL3pITFX8ENxBheLhvaRZ00DkZA9bvVpB62VMo4S3iC2thj4eStecUPd6B+DJ/LbS2</vt:lpwstr>
  </property>
  <property fmtid="{D5CDD505-2E9C-101B-9397-08002B2CF9AE}" pid="128" name="x1ye=86">
    <vt:lpwstr>g1PqvLkPJBvH/6t4REcpKRj5po/aKkjq5++cD/zLYbybFU037IFcTXHICm/W5BPyKjDyJMnX+N9Cq8OISxIKOLoiyEGFJMFIGMkpjS/2ra2c9xWhHI1pV8f6POv2Z+feoBSkkff6iGBT3jVaziI/KaRY2WzOTAz9dDDtxKCEHRB7i4QyhenznIPeL9uLyDgfBfnBMEmq7z1Nijhx6W5h373/dK1FVx6hz0sP271JuxRZu0w+0ZP2QODo4r9Xtb4</vt:lpwstr>
  </property>
  <property fmtid="{D5CDD505-2E9C-101B-9397-08002B2CF9AE}" pid="129" name="x1ye=87">
    <vt:lpwstr>OO3WjBP7EHobhGRZ0igB058vHzrYFOucpkwWvftjI/L1g0yOeHFmz5weBYy9XUSYXnrJmUIH9IFamcE8speuKzFsJBTRcSkh/2CK4DCbzq+s54FAdlz2k/pMQ9hTRAHbBj0Hgvvmpx0XFNrriJ7XmzHn9vjlHAZd2q455HuM93sfLCM4bYK1aRfQ/hR8ry4eJNOkmmATeD3yDr0UpLQp8h0d7J8v1qtIpeHr8zDsGwaCQsChB39xS8+JHWUrnjc</vt:lpwstr>
  </property>
  <property fmtid="{D5CDD505-2E9C-101B-9397-08002B2CF9AE}" pid="130" name="x1ye=88">
    <vt:lpwstr>ZiPOQ6FH0fFeiIHlvMayRYGsuk/+7WEHmyWpi89W/zjWCYtcvfmtL1cO5OlspZXHx2gN0WiZr1ww+8w9M1u5cwnnlkIEgbeQ7G2ky+DKAfX8vhQmMT4V7d96CJ9G2bBhWPKnOr0wXbujZg1Y1gj8lOwKiIYywUe+nkjPVqxAAIPmwIeauJvcu5Q5oCISLUPwDIG54+/pRa0owWvGa4vD1yZn3jFUm7UldxEhm591FPwQbrx3ZgisSd+f/5ZHy/A</vt:lpwstr>
  </property>
  <property fmtid="{D5CDD505-2E9C-101B-9397-08002B2CF9AE}" pid="131" name="x1ye=89">
    <vt:lpwstr>CHIPhz7IxxCv4Gce4yF9Gxu8SOY3Da0noy41aN/2Q54GAcbwJYIIJymftnxPSeQTYpbS+3PuOp08oJuwV1tvYI3E2EfKmnzNiH1Xi35V6iM/pIT7hJ1DpUHzQZVsYM+vUAZxWFK80bRxA6vbHtJx13C4A/nAPZfSwBEk04CUA/PWynXHMUeymFr+UdPQCTJjD8ODqTEQz3U/xpYlgYMTEswnRoxdr4LI4oowpoRaLnVNTTYUjALqFJGMT22Z/36</vt:lpwstr>
  </property>
  <property fmtid="{D5CDD505-2E9C-101B-9397-08002B2CF9AE}" pid="132" name="x1ye=9">
    <vt:lpwstr>pRgM4gAFDR8bl/DhOCTW8deVa5ReTMO5QZTOFrytC4fdGMucJjB05VKp/0O8xbx666Gp6taUIkRuKpBXxXg7svFFyJiJeZ5Hv8uBSaYbkL5n0mNPx0DiQgAP+RVK+wpw2CjZROj3C+jQB99tx3+QW870tllHiPJGWxTi56hxIWatG0w17DP3OCtEegbNlYcAEk45PvcM5KDI8nv0Uc+qy4f4DCUfhkzHGenqiI0wgQ27zrEYQxONdhmgKxniau6</vt:lpwstr>
  </property>
  <property fmtid="{D5CDD505-2E9C-101B-9397-08002B2CF9AE}" pid="133" name="x1ye=90">
    <vt:lpwstr>QPCnW/Tq08LxBTDGgNB6bpnF+/easDvffTkBVNeRcj8miV2B4COX1/xK2Jb4UvG94Dl4AvUaozcrSfsR1i3pjx9CaVsQBBDALSo1L10+RrYdAECGESQcbtCFTNyhLvwpd1GITZ/dQ/vZY2p6gq3/LeqiTF+KJ7IctqAxx9Fh74WTOafXu07BTvdZ/GdVZIT44xlvPHcizS2z/Cj4JFfS94SowsYaluox9RCF8UG6Fw9jbH/Aq6MW+AHMU+vXs50</vt:lpwstr>
  </property>
  <property fmtid="{D5CDD505-2E9C-101B-9397-08002B2CF9AE}" pid="134" name="x1ye=91">
    <vt:lpwstr>C9k2BQ4W7F8US2/rnwLM2LyACNZffgqm21JzDfQDRZIhiemif9DSasU+ItA/Cq46Ud1udRpfGHsRqAEP2YZZaPk8ybcWOKB6FAQc0p3B4r3YDyqiPIdUN3mrJMmxbPZnq9apAOjbuyaXwS9V+qOW/QD0d/wwn9GNUBjWVtuFhOMt2wXmGa5qORqM9qXkr1ExWnKx7lrf1yQbBiUrGIQe8Kc8k6BKIg7MRyLjCBQJrl72h/FyE80sulW/ziSeYwp</vt:lpwstr>
  </property>
  <property fmtid="{D5CDD505-2E9C-101B-9397-08002B2CF9AE}" pid="135" name="x1ye=92">
    <vt:lpwstr>cGZsDHZmkZQ+ePF8e4HoJ6CUm7Q3Er0cPvQKukxi1OB63xhkL6/ByKtky0OFDUrjTP6RbUEscBq1N3l6P9ol5R8SEhWG21pgScUeSbgpus+J4hzxlM7XZ9Ttw1oMax7GjxQx2duleIhh4RaYJoUokLQyQkdavQiFxrwXf2S2CnIwWtJKXsqZbIiqm0uFm9oFf0cnVTReZ0LT4kq732fbZ7k+GYh292rxCAlP/V0fbDk8rJFNUrF+/Df13kxc4O7</vt:lpwstr>
  </property>
  <property fmtid="{D5CDD505-2E9C-101B-9397-08002B2CF9AE}" pid="136" name="x1ye=93">
    <vt:lpwstr>grMyx+oovbbvE/Ji9QNIuIvSayw/qnF7yDKsS0K3i5glzodAo15GvWT7f5fe4zHGLSCZTjlilZZXD2DysOOgzGIDR3zJbZeFqPqf+VHVZXpE1gPDrEsyoK82DDPLRx8S39xcwM3v9VzdvlyFqp2Uhdna8jSXyZOJ0E41LtUeNNkOj5GtKdH4+E1G0ZF7UdiRUxRjfwwLUBE07T9B+YmQ1yu5NpYVrSHerqs9rjrZrWjzn/NCKtx5J30UMoPYRDH</vt:lpwstr>
  </property>
  <property fmtid="{D5CDD505-2E9C-101B-9397-08002B2CF9AE}" pid="137" name="x1ye=94">
    <vt:lpwstr>sKs0MOVxCmAmAH7J3MbzFWYbwmRnHmcZDOBy6JT3NruCXBkL+hxIQoMgADLBr24IJvn3Ah9uTEk9tC131H8cXqHd9aiceVRerAN0Z1rH/J7aLiQKXB5FnK0hs7y1d8VebeMApi2i0lMXFKxCMxYHPjK/EpYQuAkKGsMP2+Aqn2RKljOq2iK78EE31Kr2Ef+/DmPWRWgtzX53OqOTJFksabXQaEH84Unqd6N6QeLAaGQ1gJp6gJ32T0l4BTGFxlf</vt:lpwstr>
  </property>
  <property fmtid="{D5CDD505-2E9C-101B-9397-08002B2CF9AE}" pid="138" name="x1ye=95">
    <vt:lpwstr>9ZuCa8bLQm2e1v7VoaI4cmlT31KLuY9NZ062Hh39B6itYjxUYV1YcVPE6HHclOuroznta9FUD4fOrXGSdJEo9b5SwSJRD/TDwJ5aGOklG8bwHesaXR8xsg7jd9NptASOR/XjOK+EDTJzcfZSQX1zBWVfTqQYwpZFbIrMqRof05qo/ml0GtNU6uZw14hEtDaV90TFwb++jRTNwmda3lPH6pBIkO8xX5e72xSsZQvQe9lJLqUd1n134F6+SKeGbHe</vt:lpwstr>
  </property>
  <property fmtid="{D5CDD505-2E9C-101B-9397-08002B2CF9AE}" pid="139" name="x1ye=96">
    <vt:lpwstr>KH1Z2SzHOHMo9GCRocfqiq4Rig4VkrHJ50B/Q1E+9SF0zj6wL2Fyy9EWI7K8LvHItIw2lFjhetDM0aqUGIh6vprNkfU3Uh5p3eYeTWTxqh91eW8gHYHIKH2yr6lvdPLgnVrvHIfoXZ8hSeYu9peRAtL2rPWIg7HW2uVkZY/wsAIAwgjUa+SXYhbxcPyP+M6z4kdcNWnaADixHXdAmfw+dj5pEA+eCbIjj/4BU1iIeKAl9SxxHIZeVd4Ai1IhTUJ</vt:lpwstr>
  </property>
  <property fmtid="{D5CDD505-2E9C-101B-9397-08002B2CF9AE}" pid="140" name="x1ye=97">
    <vt:lpwstr>dY7sQxPguHpuOb0+zR4vyfCMXXdtkL/h5u0smHadbeow6vpQtiRb5QNN3c6a7NfaJJL07oFKHNjMqqVjEIeTvXQ6COk7Iinao//uBUPURkRFcssqGxQGYnIOc7Tml4WG9SQnmnTzjbdFJb8sSwqbfrzLp5+fGTd8X6R7dkV7Kqs1+oEweexCGrHkZDk2EtGfYFp8jjOyLzL6zAK3zAz5iUXQFDorGLEflSUQdOizamkmLPZvwxE9mTr+luMYuvt</vt:lpwstr>
  </property>
  <property fmtid="{D5CDD505-2E9C-101B-9397-08002B2CF9AE}" pid="141" name="x1ye=98">
    <vt:lpwstr>twq6SkjBD5lH3ftsGOM2/Lc8D4OdnbH625i0mXT0m4LzG9YrlAaR9FqVgh1TvHUs4fl0ZVs7yRcHs4ZLiy6Tvsl4oNWDbAcn3ZTCtaZdwoCEhvl3oHGSgiG73OjRgvSNTCbLDuw1nhIIYirJoAapOcH14vTv+DajUBdIPcnAgIoSuxfCBWW7GBP5vdzcwqJSgknzxRlDp6UYwogr9WCdvR6lvPDV2/mrdJ6ecFHDDDhF7Y3pfKVGxHYdVvYBN+R</vt:lpwstr>
  </property>
  <property fmtid="{D5CDD505-2E9C-101B-9397-08002B2CF9AE}" pid="142" name="x1ye=99">
    <vt:lpwstr>Z41DBONXFJZb+m24/GLaNdDSRSukMyvgyx/LfXJJuC3lFxFYwKPdJCH5PHDXcBgi6cMNofOp0f1CMAvU/92UK7JgbRBpLOm8qd1p/rwmK52Pf8V0YEFmkorIPyEYzhzItjYVV15dBNMCSLxM2AYCbMltUf/OQqeivJFO1E7fVipeCJtVCjFST6eKzhILBw6sfA6ukEt0KsObpf8qdvM5JFtkuPBr4ofQdHKXF6wHtqvXpDY+WrPp570NW4e12Cp</vt:lpwstr>
  </property>
</Properties>
</file>